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07027A" w14:textId="77777777" w:rsidR="003E19B5" w:rsidRDefault="000D730C" w:rsidP="000D730C">
      <w:pPr>
        <w:jc w:val="center"/>
        <w:rPr>
          <w:b/>
          <w:u w:val="double"/>
          <w:lang w:val="en-CA"/>
        </w:rPr>
      </w:pPr>
      <w:r w:rsidRPr="000D730C">
        <w:rPr>
          <w:b/>
          <w:u w:val="double"/>
          <w:lang w:val="en-CA"/>
        </w:rPr>
        <w:t>Chapter 12</w:t>
      </w:r>
      <w:r>
        <w:rPr>
          <w:b/>
          <w:u w:val="double"/>
          <w:lang w:val="en-CA"/>
        </w:rPr>
        <w:t xml:space="preserve"> – emotions, stress, and health </w:t>
      </w:r>
    </w:p>
    <w:p w14:paraId="7DF6E0CD" w14:textId="77777777" w:rsidR="000D730C" w:rsidRDefault="000D730C" w:rsidP="000D730C">
      <w:pPr>
        <w:jc w:val="center"/>
        <w:rPr>
          <w:b/>
          <w:u w:val="double"/>
          <w:lang w:val="en-CA"/>
        </w:rPr>
      </w:pPr>
    </w:p>
    <w:p w14:paraId="031B1A8D" w14:textId="77777777" w:rsidR="000D730C" w:rsidRDefault="000D730C" w:rsidP="000D730C">
      <w:pPr>
        <w:pStyle w:val="ListParagraph"/>
        <w:numPr>
          <w:ilvl w:val="0"/>
          <w:numId w:val="2"/>
        </w:numPr>
        <w:rPr>
          <w:lang w:val="en-CA"/>
        </w:rPr>
      </w:pPr>
      <w:r>
        <w:rPr>
          <w:lang w:val="en-CA"/>
        </w:rPr>
        <w:t xml:space="preserve">Of all the species, humans seem the most emotional. </w:t>
      </w:r>
    </w:p>
    <w:p w14:paraId="41D65349" w14:textId="77777777" w:rsidR="000D730C" w:rsidRDefault="000D730C" w:rsidP="000D730C">
      <w:pPr>
        <w:pStyle w:val="ListParagraph"/>
        <w:numPr>
          <w:ilvl w:val="0"/>
          <w:numId w:val="2"/>
        </w:numPr>
        <w:rPr>
          <w:lang w:val="en-CA"/>
        </w:rPr>
      </w:pPr>
      <w:r>
        <w:rPr>
          <w:lang w:val="en-CA"/>
        </w:rPr>
        <w:t xml:space="preserve">Emotions are our body’s </w:t>
      </w:r>
      <w:r w:rsidRPr="00F04AB0">
        <w:rPr>
          <w:i/>
          <w:lang w:val="en-CA"/>
        </w:rPr>
        <w:t>adaptive response</w:t>
      </w:r>
      <w:r>
        <w:rPr>
          <w:lang w:val="en-CA"/>
        </w:rPr>
        <w:t xml:space="preserve">. They exist not to give us interesting experiences but to enhance our </w:t>
      </w:r>
      <w:r w:rsidRPr="00F04AB0">
        <w:rPr>
          <w:i/>
          <w:lang w:val="en-CA"/>
        </w:rPr>
        <w:t>survival</w:t>
      </w:r>
      <w:r>
        <w:rPr>
          <w:lang w:val="en-CA"/>
        </w:rPr>
        <w:t xml:space="preserve">. </w:t>
      </w:r>
    </w:p>
    <w:p w14:paraId="75AC8CAB" w14:textId="461C5034" w:rsidR="00D752CB" w:rsidRDefault="00D752CB" w:rsidP="000D730C">
      <w:pPr>
        <w:pStyle w:val="ListParagraph"/>
        <w:numPr>
          <w:ilvl w:val="0"/>
          <w:numId w:val="2"/>
        </w:numPr>
        <w:rPr>
          <w:lang w:val="en-CA"/>
        </w:rPr>
      </w:pPr>
      <w:r>
        <w:rPr>
          <w:lang w:val="en-CA"/>
        </w:rPr>
        <w:t xml:space="preserve">Both negative and positive emotions are adaptive. </w:t>
      </w:r>
    </w:p>
    <w:p w14:paraId="79C0EE72" w14:textId="77777777" w:rsidR="00F04AB0" w:rsidRDefault="00F04AB0" w:rsidP="00F04AB0">
      <w:pPr>
        <w:rPr>
          <w:lang w:val="en-CA"/>
        </w:rPr>
      </w:pPr>
    </w:p>
    <w:p w14:paraId="17BA4C29" w14:textId="392D397A" w:rsidR="00F04AB0" w:rsidRPr="00C46764" w:rsidRDefault="00F04AB0" w:rsidP="00F04AB0">
      <w:pPr>
        <w:rPr>
          <w:b/>
          <w:u w:val="double"/>
          <w:lang w:val="en-CA"/>
        </w:rPr>
      </w:pPr>
      <w:r w:rsidRPr="00C46764">
        <w:rPr>
          <w:b/>
          <w:u w:val="double"/>
          <w:lang w:val="en-CA"/>
        </w:rPr>
        <w:t>Theories of emotion</w:t>
      </w:r>
    </w:p>
    <w:p w14:paraId="19D5C682" w14:textId="77777777" w:rsidR="00F04AB0" w:rsidRDefault="00F04AB0" w:rsidP="00F04AB0">
      <w:pPr>
        <w:rPr>
          <w:b/>
          <w:u w:val="double"/>
          <w:lang w:val="en-CA"/>
        </w:rPr>
      </w:pPr>
    </w:p>
    <w:p w14:paraId="42154088" w14:textId="3B05A41A" w:rsidR="00D752CB" w:rsidRPr="00D752CB" w:rsidRDefault="00D752CB" w:rsidP="00F04AB0">
      <w:pPr>
        <w:pStyle w:val="ListParagraph"/>
        <w:numPr>
          <w:ilvl w:val="0"/>
          <w:numId w:val="3"/>
        </w:numPr>
        <w:rPr>
          <w:lang w:val="en-CA"/>
        </w:rPr>
      </w:pPr>
      <w:r>
        <w:rPr>
          <w:b/>
          <w:i/>
          <w:lang w:val="en-CA"/>
        </w:rPr>
        <w:t xml:space="preserve">Emotion – </w:t>
      </w:r>
      <w:r>
        <w:rPr>
          <w:i/>
          <w:lang w:val="en-CA"/>
        </w:rPr>
        <w:t xml:space="preserve">a response of the whole organism, involving: </w:t>
      </w:r>
      <w:r>
        <w:rPr>
          <w:b/>
          <w:i/>
          <w:lang w:val="en-CA"/>
        </w:rPr>
        <w:t xml:space="preserve">(1) </w:t>
      </w:r>
      <w:r>
        <w:rPr>
          <w:i/>
          <w:lang w:val="en-CA"/>
        </w:rPr>
        <w:t xml:space="preserve">physiological arousal (ex: heart pounding), </w:t>
      </w:r>
      <w:r>
        <w:rPr>
          <w:b/>
          <w:i/>
          <w:lang w:val="en-CA"/>
        </w:rPr>
        <w:t>(2)</w:t>
      </w:r>
      <w:r>
        <w:rPr>
          <w:i/>
          <w:lang w:val="en-CA"/>
        </w:rPr>
        <w:t xml:space="preserve"> expressive behaviours (ex: quickened pace), and </w:t>
      </w:r>
      <w:r>
        <w:rPr>
          <w:b/>
          <w:i/>
          <w:lang w:val="en-CA"/>
        </w:rPr>
        <w:t>(3)</w:t>
      </w:r>
      <w:r>
        <w:rPr>
          <w:i/>
          <w:lang w:val="en-CA"/>
        </w:rPr>
        <w:t xml:space="preserve"> conscious experience (ex: a sense of fear, and later joy).</w:t>
      </w:r>
    </w:p>
    <w:p w14:paraId="1702C567" w14:textId="03D275D6" w:rsidR="00F04AB0" w:rsidRDefault="00D752CB" w:rsidP="00F04AB0">
      <w:pPr>
        <w:pStyle w:val="ListParagraph"/>
        <w:numPr>
          <w:ilvl w:val="0"/>
          <w:numId w:val="3"/>
        </w:numPr>
        <w:rPr>
          <w:lang w:val="en-CA"/>
        </w:rPr>
      </w:pPr>
      <w:r>
        <w:rPr>
          <w:lang w:val="en-CA"/>
        </w:rPr>
        <w:t>There are 2 controversies over the interplay or our physiology, expression and experience in emotions:</w:t>
      </w:r>
    </w:p>
    <w:p w14:paraId="436220C3" w14:textId="6324A8CC" w:rsidR="00D752CB" w:rsidRDefault="00D752CB" w:rsidP="00D752CB">
      <w:pPr>
        <w:pStyle w:val="ListParagraph"/>
        <w:numPr>
          <w:ilvl w:val="1"/>
          <w:numId w:val="3"/>
        </w:numPr>
        <w:rPr>
          <w:lang w:val="en-CA"/>
        </w:rPr>
      </w:pPr>
      <w:r>
        <w:rPr>
          <w:lang w:val="en-CA"/>
        </w:rPr>
        <w:t xml:space="preserve">The first, a chicken-and egg debate is old: Does your physiological arousal precede or follow your emotional experience? (First noticing your heart racing and then feel anxious or vice versa)  </w:t>
      </w:r>
    </w:p>
    <w:p w14:paraId="0E3885D7" w14:textId="300FD041" w:rsidR="00D752CB" w:rsidRDefault="00D752CB" w:rsidP="00D752CB">
      <w:pPr>
        <w:pStyle w:val="ListParagraph"/>
        <w:numPr>
          <w:ilvl w:val="1"/>
          <w:numId w:val="3"/>
        </w:numPr>
        <w:rPr>
          <w:lang w:val="en-CA"/>
        </w:rPr>
      </w:pPr>
      <w:r>
        <w:rPr>
          <w:lang w:val="en-CA"/>
        </w:rPr>
        <w:t>The second controversy concerns the interaction between thinking and feeling. Does cognition always precede emotion? (First thinking about danger, and then emotional reaction?)</w:t>
      </w:r>
    </w:p>
    <w:p w14:paraId="69B522CE" w14:textId="54EB5724" w:rsidR="00D752CB" w:rsidRDefault="000411AF" w:rsidP="00D752CB">
      <w:pPr>
        <w:pStyle w:val="ListParagraph"/>
        <w:numPr>
          <w:ilvl w:val="0"/>
          <w:numId w:val="3"/>
        </w:numPr>
        <w:rPr>
          <w:lang w:val="en-CA"/>
        </w:rPr>
      </w:pPr>
      <w:r>
        <w:rPr>
          <w:lang w:val="en-CA"/>
        </w:rPr>
        <w:t xml:space="preserve">James and Lange proposed an idea that was diametrically opposed the common sense-view (common sense tells us that we cry because we are sad, we lash out because we are anger, etc.). </w:t>
      </w:r>
    </w:p>
    <w:p w14:paraId="54A7BA4A" w14:textId="5B370D7F" w:rsidR="000411AF" w:rsidRPr="000411AF" w:rsidRDefault="000411AF" w:rsidP="00D752CB">
      <w:pPr>
        <w:pStyle w:val="ListParagraph"/>
        <w:numPr>
          <w:ilvl w:val="0"/>
          <w:numId w:val="3"/>
        </w:numPr>
        <w:rPr>
          <w:lang w:val="en-CA"/>
        </w:rPr>
      </w:pPr>
      <w:r>
        <w:rPr>
          <w:b/>
          <w:i/>
          <w:lang w:val="en-CA"/>
        </w:rPr>
        <w:t>James-Lange theory</w:t>
      </w:r>
      <w:r>
        <w:rPr>
          <w:i/>
          <w:lang w:val="en-CA"/>
        </w:rPr>
        <w:t xml:space="preserve"> – the theory that our experience of emotion is our awareness of our physiological responses to emotion-arousing stimuli. (Physiological activity precedes the emotional experience). (Ex: when sliding on ice and then recovering, your feeling of fear followed your bodies response). </w:t>
      </w:r>
    </w:p>
    <w:p w14:paraId="6A0DAE4E" w14:textId="5FAA053A" w:rsidR="000411AF" w:rsidRDefault="00E44B69" w:rsidP="00D752CB">
      <w:pPr>
        <w:pStyle w:val="ListParagraph"/>
        <w:numPr>
          <w:ilvl w:val="0"/>
          <w:numId w:val="3"/>
        </w:numPr>
        <w:rPr>
          <w:lang w:val="en-CA"/>
        </w:rPr>
      </w:pPr>
      <w:r>
        <w:rPr>
          <w:lang w:val="en-CA"/>
        </w:rPr>
        <w:t xml:space="preserve">Walter cannon and Bard thought this theory was implausible. </w:t>
      </w:r>
    </w:p>
    <w:p w14:paraId="38939BBE" w14:textId="46D25158" w:rsidR="00E44B69" w:rsidRPr="00E44B69" w:rsidRDefault="00E44B69" w:rsidP="00E44B69">
      <w:pPr>
        <w:pStyle w:val="ListParagraph"/>
        <w:numPr>
          <w:ilvl w:val="0"/>
          <w:numId w:val="3"/>
        </w:numPr>
        <w:rPr>
          <w:lang w:val="en-CA"/>
        </w:rPr>
      </w:pPr>
      <w:r>
        <w:rPr>
          <w:b/>
          <w:i/>
          <w:lang w:val="en-CA"/>
        </w:rPr>
        <w:t>Cannon-Bard theory</w:t>
      </w:r>
      <w:r>
        <w:rPr>
          <w:i/>
          <w:lang w:val="en-CA"/>
        </w:rPr>
        <w:t xml:space="preserve"> – the theory that an emotion-arousing stimulus simultaneously triggers </w:t>
      </w:r>
      <w:r>
        <w:rPr>
          <w:b/>
          <w:i/>
          <w:lang w:val="en-CA"/>
        </w:rPr>
        <w:t>(1)</w:t>
      </w:r>
      <w:r>
        <w:rPr>
          <w:i/>
          <w:lang w:val="en-CA"/>
        </w:rPr>
        <w:t xml:space="preserve"> physiological responses and </w:t>
      </w:r>
      <w:r>
        <w:rPr>
          <w:b/>
          <w:i/>
          <w:lang w:val="en-CA"/>
        </w:rPr>
        <w:t>(2)</w:t>
      </w:r>
      <w:r>
        <w:rPr>
          <w:i/>
          <w:lang w:val="en-CA"/>
        </w:rPr>
        <w:t xml:space="preserve"> the subjective experience of emotion. (The emotion</w:t>
      </w:r>
      <w:r w:rsidRPr="00E44B69">
        <w:rPr>
          <w:lang w:val="en-CA"/>
        </w:rPr>
        <w:t>-</w:t>
      </w:r>
      <w:r>
        <w:rPr>
          <w:lang w:val="en-CA"/>
        </w:rPr>
        <w:t>triggering stimulus is routed simultaneously to the brain’s cortex, causing the subjective awareness of emotion, and to the sympathetic nervous system, causing the body’s arousal).</w:t>
      </w:r>
    </w:p>
    <w:p w14:paraId="291E2C9F" w14:textId="1D03D347" w:rsidR="00E44B69" w:rsidRDefault="00E44B69" w:rsidP="00D752CB">
      <w:pPr>
        <w:pStyle w:val="ListParagraph"/>
        <w:numPr>
          <w:ilvl w:val="0"/>
          <w:numId w:val="3"/>
        </w:numPr>
        <w:rPr>
          <w:lang w:val="en-CA"/>
        </w:rPr>
      </w:pPr>
      <w:r>
        <w:rPr>
          <w:lang w:val="en-CA"/>
        </w:rPr>
        <w:t>Schachter and Singer proposed a third theory: that our physiology and our cognitions – perceptions, memories, and interpretations – together create emotion.</w:t>
      </w:r>
    </w:p>
    <w:p w14:paraId="72AE1FB8" w14:textId="4BE7DBFF" w:rsidR="00E44B69" w:rsidRPr="00E44B69" w:rsidRDefault="00E44B69" w:rsidP="00D752CB">
      <w:pPr>
        <w:pStyle w:val="ListParagraph"/>
        <w:numPr>
          <w:ilvl w:val="0"/>
          <w:numId w:val="3"/>
        </w:numPr>
        <w:rPr>
          <w:lang w:val="en-CA"/>
        </w:rPr>
      </w:pPr>
      <w:r>
        <w:rPr>
          <w:b/>
          <w:i/>
          <w:lang w:val="en-CA"/>
        </w:rPr>
        <w:t xml:space="preserve">Two-factor theory – </w:t>
      </w:r>
      <w:r>
        <w:rPr>
          <w:i/>
          <w:lang w:val="en-CA"/>
        </w:rPr>
        <w:t xml:space="preserve">the Schachter-Singer theory that to experience emotion one must </w:t>
      </w:r>
      <w:r>
        <w:rPr>
          <w:b/>
          <w:i/>
          <w:lang w:val="en-CA"/>
        </w:rPr>
        <w:t>(1)</w:t>
      </w:r>
      <w:r w:rsidR="00E9056B">
        <w:rPr>
          <w:i/>
          <w:lang w:val="en-CA"/>
        </w:rPr>
        <w:t xml:space="preserve"> be</w:t>
      </w:r>
      <w:r>
        <w:rPr>
          <w:i/>
          <w:lang w:val="en-CA"/>
        </w:rPr>
        <w:t xml:space="preserve"> physically aroused and </w:t>
      </w:r>
      <w:r>
        <w:rPr>
          <w:b/>
          <w:i/>
          <w:lang w:val="en-CA"/>
        </w:rPr>
        <w:t>(2)</w:t>
      </w:r>
      <w:r>
        <w:rPr>
          <w:i/>
          <w:lang w:val="en-CA"/>
        </w:rPr>
        <w:t xml:space="preserve"> cognitively label the arousal. </w:t>
      </w:r>
    </w:p>
    <w:p w14:paraId="0772376A" w14:textId="418D8968" w:rsidR="00E44B69" w:rsidRDefault="00C46764" w:rsidP="00D752CB">
      <w:pPr>
        <w:pStyle w:val="ListParagraph"/>
        <w:numPr>
          <w:ilvl w:val="0"/>
          <w:numId w:val="3"/>
        </w:numPr>
        <w:rPr>
          <w:lang w:val="en-CA"/>
        </w:rPr>
      </w:pPr>
      <w:r>
        <w:rPr>
          <w:lang w:val="en-CA"/>
        </w:rPr>
        <w:t>(See image 12.1, p.499)</w:t>
      </w:r>
    </w:p>
    <w:p w14:paraId="04048807" w14:textId="77777777" w:rsidR="00C46764" w:rsidRDefault="00C46764" w:rsidP="00C46764">
      <w:pPr>
        <w:rPr>
          <w:lang w:val="en-CA"/>
        </w:rPr>
      </w:pPr>
    </w:p>
    <w:p w14:paraId="16CCDDB9" w14:textId="58753DBD" w:rsidR="00C46764" w:rsidRPr="00C46764" w:rsidRDefault="00C46764" w:rsidP="00C46764">
      <w:pPr>
        <w:rPr>
          <w:b/>
          <w:u w:val="double"/>
          <w:lang w:val="en-CA"/>
        </w:rPr>
      </w:pPr>
      <w:r w:rsidRPr="00C46764">
        <w:rPr>
          <w:b/>
          <w:u w:val="double"/>
          <w:lang w:val="en-CA"/>
        </w:rPr>
        <w:t xml:space="preserve">Embodied emotion </w:t>
      </w:r>
    </w:p>
    <w:p w14:paraId="4C62BB74" w14:textId="77777777" w:rsidR="00C46764" w:rsidRDefault="00C46764" w:rsidP="00C46764">
      <w:pPr>
        <w:rPr>
          <w:b/>
          <w:u w:val="double"/>
          <w:lang w:val="en-CA"/>
        </w:rPr>
      </w:pPr>
    </w:p>
    <w:p w14:paraId="24CE4FF5" w14:textId="6F150096" w:rsidR="00C46764" w:rsidRDefault="00C46764" w:rsidP="00C46764">
      <w:pPr>
        <w:pStyle w:val="ListParagraph"/>
        <w:numPr>
          <w:ilvl w:val="0"/>
          <w:numId w:val="4"/>
        </w:numPr>
        <w:rPr>
          <w:lang w:val="en-CA"/>
        </w:rPr>
      </w:pPr>
      <w:r>
        <w:rPr>
          <w:lang w:val="en-CA"/>
        </w:rPr>
        <w:t>We know that emotions involve bodily responses.</w:t>
      </w:r>
    </w:p>
    <w:p w14:paraId="05F292B6" w14:textId="0A814009" w:rsidR="00C46764" w:rsidRDefault="00C46764" w:rsidP="00C46764">
      <w:pPr>
        <w:pStyle w:val="ListParagraph"/>
        <w:numPr>
          <w:ilvl w:val="0"/>
          <w:numId w:val="4"/>
        </w:numPr>
        <w:rPr>
          <w:lang w:val="en-CA"/>
        </w:rPr>
      </w:pPr>
      <w:r>
        <w:rPr>
          <w:lang w:val="en-CA"/>
        </w:rPr>
        <w:t xml:space="preserve">Some physical responses are easy to notice (butterflies in our stomach), but others are more difficult to discern (neurons activated in the brain). </w:t>
      </w:r>
    </w:p>
    <w:p w14:paraId="7CBD0100" w14:textId="77777777" w:rsidR="00C46764" w:rsidRDefault="00C46764" w:rsidP="00C46764">
      <w:pPr>
        <w:rPr>
          <w:lang w:val="en-CA"/>
        </w:rPr>
      </w:pPr>
    </w:p>
    <w:p w14:paraId="6B61CD13" w14:textId="79F492A8" w:rsidR="00C46764" w:rsidRPr="00C46764" w:rsidRDefault="00C46764" w:rsidP="00C46764">
      <w:pPr>
        <w:rPr>
          <w:u w:val="double"/>
          <w:lang w:val="en-CA"/>
        </w:rPr>
      </w:pPr>
      <w:r w:rsidRPr="00C46764">
        <w:rPr>
          <w:u w:val="double"/>
          <w:lang w:val="en-CA"/>
        </w:rPr>
        <w:t>Emotions and the autonomic nervous system</w:t>
      </w:r>
    </w:p>
    <w:p w14:paraId="1E77EE10" w14:textId="77777777" w:rsidR="00C46764" w:rsidRDefault="00C46764" w:rsidP="00C46764">
      <w:pPr>
        <w:rPr>
          <w:b/>
          <w:u w:val="single"/>
          <w:lang w:val="en-CA"/>
        </w:rPr>
      </w:pPr>
    </w:p>
    <w:p w14:paraId="36AB35BC" w14:textId="10E86501" w:rsidR="00C46764" w:rsidRDefault="00A37A71" w:rsidP="00C46764">
      <w:pPr>
        <w:pStyle w:val="ListParagraph"/>
        <w:numPr>
          <w:ilvl w:val="0"/>
          <w:numId w:val="5"/>
        </w:numPr>
        <w:rPr>
          <w:lang w:val="en-CA"/>
        </w:rPr>
      </w:pPr>
      <w:r>
        <w:rPr>
          <w:lang w:val="en-CA"/>
        </w:rPr>
        <w:t xml:space="preserve">In a crisis it is the </w:t>
      </w:r>
      <w:r>
        <w:rPr>
          <w:i/>
          <w:lang w:val="en-CA"/>
        </w:rPr>
        <w:t>autonomic nervous system (ANS)</w:t>
      </w:r>
      <w:r>
        <w:rPr>
          <w:lang w:val="en-CA"/>
        </w:rPr>
        <w:t xml:space="preserve"> that mobilizes the body for action and calms it when the crisis passes. </w:t>
      </w:r>
    </w:p>
    <w:p w14:paraId="5156FB02" w14:textId="36690B06" w:rsidR="00A37A71" w:rsidRDefault="00A37A71" w:rsidP="00C46764">
      <w:pPr>
        <w:pStyle w:val="ListParagraph"/>
        <w:numPr>
          <w:ilvl w:val="0"/>
          <w:numId w:val="5"/>
        </w:numPr>
        <w:rPr>
          <w:lang w:val="en-CA"/>
        </w:rPr>
      </w:pPr>
      <w:r>
        <w:rPr>
          <w:lang w:val="en-CA"/>
        </w:rPr>
        <w:t xml:space="preserve">The </w:t>
      </w:r>
      <w:r>
        <w:rPr>
          <w:i/>
          <w:lang w:val="en-CA"/>
        </w:rPr>
        <w:t xml:space="preserve">sympathetic division </w:t>
      </w:r>
      <w:r>
        <w:rPr>
          <w:lang w:val="en-CA"/>
        </w:rPr>
        <w:t xml:space="preserve">of the ANS directs the adrenal glands to release the stress </w:t>
      </w:r>
      <w:r w:rsidR="0023094B">
        <w:rPr>
          <w:lang w:val="en-CA"/>
        </w:rPr>
        <w:t>hormones</w:t>
      </w:r>
      <w:r>
        <w:rPr>
          <w:lang w:val="en-CA"/>
        </w:rPr>
        <w:t xml:space="preserve"> epinephrine (adrenaline) and norepinephrine (noradreline).</w:t>
      </w:r>
    </w:p>
    <w:p w14:paraId="0184D6F9" w14:textId="7A322F2F" w:rsidR="00A37A71" w:rsidRDefault="00A37A71" w:rsidP="00C46764">
      <w:pPr>
        <w:pStyle w:val="ListParagraph"/>
        <w:numPr>
          <w:ilvl w:val="0"/>
          <w:numId w:val="5"/>
        </w:numPr>
        <w:rPr>
          <w:lang w:val="en-CA"/>
        </w:rPr>
      </w:pPr>
      <w:r>
        <w:rPr>
          <w:lang w:val="en-CA"/>
        </w:rPr>
        <w:t xml:space="preserve">When the crisis passes, the </w:t>
      </w:r>
      <w:r>
        <w:rPr>
          <w:i/>
          <w:lang w:val="en-CA"/>
        </w:rPr>
        <w:t>parasympathetic division</w:t>
      </w:r>
      <w:r>
        <w:rPr>
          <w:lang w:val="en-CA"/>
        </w:rPr>
        <w:t xml:space="preserve"> of the ANS takes over, calming your body. </w:t>
      </w:r>
      <w:r w:rsidR="0023094B">
        <w:rPr>
          <w:lang w:val="en-CA"/>
        </w:rPr>
        <w:t>Its neural centres inhibit</w:t>
      </w:r>
      <w:r>
        <w:rPr>
          <w:lang w:val="en-CA"/>
        </w:rPr>
        <w:t xml:space="preserve"> further release of stress hormones. </w:t>
      </w:r>
    </w:p>
    <w:p w14:paraId="32B4AFFE" w14:textId="3DA8C744" w:rsidR="0023094B" w:rsidRDefault="0023094B" w:rsidP="00C46764">
      <w:pPr>
        <w:pStyle w:val="ListParagraph"/>
        <w:numPr>
          <w:ilvl w:val="0"/>
          <w:numId w:val="5"/>
        </w:numPr>
        <w:rPr>
          <w:lang w:val="en-CA"/>
        </w:rPr>
      </w:pPr>
      <w:r>
        <w:rPr>
          <w:lang w:val="en-CA"/>
        </w:rPr>
        <w:t>In many situations, arousal is adaptive</w:t>
      </w:r>
      <w:r w:rsidR="00E9056B">
        <w:rPr>
          <w:lang w:val="en-CA"/>
        </w:rPr>
        <w:t xml:space="preserve"> (ex: keeping alert when doing a</w:t>
      </w:r>
      <w:r>
        <w:rPr>
          <w:lang w:val="en-CA"/>
        </w:rPr>
        <w:t>n exam.) (See image 12.3, p.501)</w:t>
      </w:r>
    </w:p>
    <w:p w14:paraId="76D8B6C6" w14:textId="5B0738E2" w:rsidR="0023094B" w:rsidRDefault="0023094B" w:rsidP="00C46764">
      <w:pPr>
        <w:pStyle w:val="ListParagraph"/>
        <w:numPr>
          <w:ilvl w:val="0"/>
          <w:numId w:val="5"/>
        </w:numPr>
        <w:rPr>
          <w:lang w:val="en-CA"/>
        </w:rPr>
      </w:pPr>
      <w:r>
        <w:rPr>
          <w:lang w:val="en-CA"/>
        </w:rPr>
        <w:t>Performance peaks at lower levels of arousal for difficult tasks, and at higher levels for easy or well-learned tasks.</w:t>
      </w:r>
    </w:p>
    <w:p w14:paraId="3F1E2EF6" w14:textId="77777777" w:rsidR="0023094B" w:rsidRDefault="0023094B" w:rsidP="0023094B">
      <w:pPr>
        <w:rPr>
          <w:lang w:val="en-CA"/>
        </w:rPr>
      </w:pPr>
    </w:p>
    <w:p w14:paraId="227A26BA" w14:textId="4986CCE7" w:rsidR="0023094B" w:rsidRDefault="0023094B" w:rsidP="0023094B">
      <w:pPr>
        <w:rPr>
          <w:u w:val="double"/>
          <w:lang w:val="en-CA"/>
        </w:rPr>
      </w:pPr>
      <w:r>
        <w:rPr>
          <w:u w:val="double"/>
          <w:lang w:val="en-CA"/>
        </w:rPr>
        <w:t>Physiological similarities among specific emotions</w:t>
      </w:r>
    </w:p>
    <w:p w14:paraId="6F87D86D" w14:textId="77777777" w:rsidR="0023094B" w:rsidRDefault="0023094B" w:rsidP="0023094B">
      <w:pPr>
        <w:rPr>
          <w:u w:val="double"/>
          <w:lang w:val="en-CA"/>
        </w:rPr>
      </w:pPr>
    </w:p>
    <w:p w14:paraId="536F84C5" w14:textId="317523FA" w:rsidR="0023094B" w:rsidRDefault="0023094B" w:rsidP="0023094B">
      <w:pPr>
        <w:pStyle w:val="ListParagraph"/>
        <w:numPr>
          <w:ilvl w:val="0"/>
          <w:numId w:val="6"/>
        </w:numPr>
        <w:rPr>
          <w:lang w:val="en-CA"/>
        </w:rPr>
      </w:pPr>
      <w:r>
        <w:rPr>
          <w:lang w:val="en-CA"/>
        </w:rPr>
        <w:t>Discerning physiological differences among fear, anger, and sexual arousal is very difficult.</w:t>
      </w:r>
    </w:p>
    <w:p w14:paraId="65275858" w14:textId="6C7791D3" w:rsidR="0023094B" w:rsidRDefault="0023094B" w:rsidP="0023094B">
      <w:pPr>
        <w:pStyle w:val="ListParagraph"/>
        <w:numPr>
          <w:ilvl w:val="0"/>
          <w:numId w:val="6"/>
        </w:numPr>
        <w:rPr>
          <w:lang w:val="en-CA"/>
        </w:rPr>
      </w:pPr>
      <w:r>
        <w:rPr>
          <w:lang w:val="en-CA"/>
        </w:rPr>
        <w:t xml:space="preserve">Different emotions do not have sharply distinct biological signatures. </w:t>
      </w:r>
    </w:p>
    <w:p w14:paraId="42223CDF" w14:textId="77777777" w:rsidR="0023094B" w:rsidRDefault="0023094B" w:rsidP="0023094B">
      <w:pPr>
        <w:rPr>
          <w:lang w:val="en-CA"/>
        </w:rPr>
      </w:pPr>
    </w:p>
    <w:p w14:paraId="0BC584A7" w14:textId="1C3C6684" w:rsidR="0023094B" w:rsidRPr="0023094B" w:rsidRDefault="0023094B" w:rsidP="0023094B">
      <w:pPr>
        <w:rPr>
          <w:u w:val="double"/>
          <w:lang w:val="en-CA"/>
        </w:rPr>
      </w:pPr>
      <w:r w:rsidRPr="0023094B">
        <w:rPr>
          <w:u w:val="double"/>
          <w:lang w:val="en-CA"/>
        </w:rPr>
        <w:t>Physiological differences among specific emotions</w:t>
      </w:r>
    </w:p>
    <w:p w14:paraId="337EA2E8" w14:textId="77777777" w:rsidR="0023094B" w:rsidRDefault="0023094B" w:rsidP="0023094B">
      <w:pPr>
        <w:rPr>
          <w:lang w:val="en-CA"/>
        </w:rPr>
      </w:pPr>
    </w:p>
    <w:p w14:paraId="54358D53" w14:textId="723F6C00" w:rsidR="0023094B" w:rsidRDefault="006F5F12" w:rsidP="0023094B">
      <w:pPr>
        <w:pStyle w:val="ListParagraph"/>
        <w:numPr>
          <w:ilvl w:val="0"/>
          <w:numId w:val="7"/>
        </w:numPr>
        <w:rPr>
          <w:lang w:val="en-CA"/>
        </w:rPr>
      </w:pPr>
      <w:r>
        <w:rPr>
          <w:lang w:val="en-CA"/>
        </w:rPr>
        <w:t>There are some subtle physiological distinctions among the emotions.</w:t>
      </w:r>
    </w:p>
    <w:p w14:paraId="29425EE6" w14:textId="53E28A54" w:rsidR="006F5F12" w:rsidRDefault="00A646A1" w:rsidP="0023094B">
      <w:pPr>
        <w:pStyle w:val="ListParagraph"/>
        <w:numPr>
          <w:ilvl w:val="0"/>
          <w:numId w:val="7"/>
        </w:numPr>
        <w:rPr>
          <w:lang w:val="en-CA"/>
        </w:rPr>
      </w:pPr>
      <w:r>
        <w:rPr>
          <w:lang w:val="en-CA"/>
        </w:rPr>
        <w:t>Finger</w:t>
      </w:r>
      <w:r w:rsidR="006F5F12">
        <w:rPr>
          <w:lang w:val="en-CA"/>
        </w:rPr>
        <w:t xml:space="preserve"> </w:t>
      </w:r>
      <w:r>
        <w:rPr>
          <w:lang w:val="en-CA"/>
        </w:rPr>
        <w:t>temperatures</w:t>
      </w:r>
      <w:r w:rsidR="006F5F12">
        <w:rPr>
          <w:lang w:val="en-CA"/>
        </w:rPr>
        <w:t xml:space="preserve"> and horm</w:t>
      </w:r>
      <w:r>
        <w:rPr>
          <w:lang w:val="en-CA"/>
        </w:rPr>
        <w:t>on</w:t>
      </w:r>
      <w:r w:rsidR="006F5F12">
        <w:rPr>
          <w:lang w:val="en-CA"/>
        </w:rPr>
        <w:t xml:space="preserve">e secretions that accompany fear and rage sometimes differ; and, though fear and joy can prompt similar increased heart rate, they stimulate different facial muscles. </w:t>
      </w:r>
    </w:p>
    <w:p w14:paraId="7A9EA480" w14:textId="2E9A71D9" w:rsidR="006F5F12" w:rsidRDefault="006F5F12" w:rsidP="0023094B">
      <w:pPr>
        <w:pStyle w:val="ListParagraph"/>
        <w:numPr>
          <w:ilvl w:val="0"/>
          <w:numId w:val="7"/>
        </w:numPr>
        <w:rPr>
          <w:lang w:val="en-CA"/>
        </w:rPr>
      </w:pPr>
      <w:r>
        <w:rPr>
          <w:lang w:val="en-CA"/>
        </w:rPr>
        <w:t xml:space="preserve">Emotions differ more in the brain circuits they use. (Ex: watching </w:t>
      </w:r>
      <w:r w:rsidR="00A646A1">
        <w:rPr>
          <w:lang w:val="en-CA"/>
        </w:rPr>
        <w:t>fearful</w:t>
      </w:r>
      <w:r>
        <w:rPr>
          <w:lang w:val="en-CA"/>
        </w:rPr>
        <w:t xml:space="preserve"> faces creates more </w:t>
      </w:r>
      <w:r w:rsidR="00A646A1">
        <w:rPr>
          <w:lang w:val="en-CA"/>
        </w:rPr>
        <w:t>activity</w:t>
      </w:r>
      <w:r>
        <w:rPr>
          <w:lang w:val="en-CA"/>
        </w:rPr>
        <w:t xml:space="preserve"> in the amygdala). </w:t>
      </w:r>
    </w:p>
    <w:p w14:paraId="4BE7C8CE" w14:textId="17B8314A" w:rsidR="006F5F12" w:rsidRDefault="006F5F12" w:rsidP="0023094B">
      <w:pPr>
        <w:pStyle w:val="ListParagraph"/>
        <w:numPr>
          <w:ilvl w:val="0"/>
          <w:numId w:val="7"/>
        </w:numPr>
        <w:rPr>
          <w:lang w:val="en-CA"/>
        </w:rPr>
      </w:pPr>
      <w:r>
        <w:rPr>
          <w:lang w:val="en-CA"/>
        </w:rPr>
        <w:t xml:space="preserve">Emotions activate different areas of the brain’s cortex, with some tendency for </w:t>
      </w:r>
      <w:r w:rsidR="00A646A1">
        <w:rPr>
          <w:lang w:val="en-CA"/>
        </w:rPr>
        <w:t>negative</w:t>
      </w:r>
      <w:r>
        <w:rPr>
          <w:lang w:val="en-CA"/>
        </w:rPr>
        <w:t xml:space="preserve"> emotions to be linked to the right hemisphere (people with negative </w:t>
      </w:r>
      <w:r w:rsidR="00A646A1">
        <w:rPr>
          <w:lang w:val="en-CA"/>
        </w:rPr>
        <w:t>personalities</w:t>
      </w:r>
      <w:r>
        <w:rPr>
          <w:lang w:val="en-CA"/>
        </w:rPr>
        <w:t xml:space="preserve">) and positive emotions to the left (people with positive personalities). </w:t>
      </w:r>
    </w:p>
    <w:p w14:paraId="4486D681" w14:textId="02C54B9B" w:rsidR="006F5F12" w:rsidRDefault="006F5F12" w:rsidP="0023094B">
      <w:pPr>
        <w:pStyle w:val="ListParagraph"/>
        <w:numPr>
          <w:ilvl w:val="0"/>
          <w:numId w:val="7"/>
        </w:numPr>
        <w:rPr>
          <w:lang w:val="en-CA"/>
        </w:rPr>
      </w:pPr>
      <w:r>
        <w:rPr>
          <w:lang w:val="en-CA"/>
        </w:rPr>
        <w:t xml:space="preserve">A neural pathway that increases dopamine levels runs from the frontal lobes to a nearby cluster of neurons, the </w:t>
      </w:r>
      <w:r>
        <w:rPr>
          <w:i/>
          <w:lang w:val="en-CA"/>
        </w:rPr>
        <w:t>nucleus accumbens.</w:t>
      </w:r>
    </w:p>
    <w:p w14:paraId="3D643BDD" w14:textId="0A482CA4" w:rsidR="006F5F12" w:rsidRDefault="006F5F12" w:rsidP="0023094B">
      <w:pPr>
        <w:pStyle w:val="ListParagraph"/>
        <w:numPr>
          <w:ilvl w:val="0"/>
          <w:numId w:val="7"/>
        </w:numPr>
        <w:rPr>
          <w:lang w:val="en-CA"/>
        </w:rPr>
      </w:pPr>
      <w:r>
        <w:rPr>
          <w:lang w:val="en-CA"/>
        </w:rPr>
        <w:t xml:space="preserve">Fear, joy, and anger involve a similar general autonomic arousal (as in similar heart rate). </w:t>
      </w:r>
    </w:p>
    <w:p w14:paraId="73010C77" w14:textId="7D81D513" w:rsidR="006F5F12" w:rsidRDefault="006F5F12" w:rsidP="0023094B">
      <w:pPr>
        <w:pStyle w:val="ListParagraph"/>
        <w:numPr>
          <w:ilvl w:val="0"/>
          <w:numId w:val="7"/>
        </w:numPr>
        <w:rPr>
          <w:lang w:val="en-CA"/>
        </w:rPr>
      </w:pPr>
      <w:r>
        <w:rPr>
          <w:lang w:val="en-CA"/>
        </w:rPr>
        <w:t xml:space="preserve">The evidence of real distinctions among the </w:t>
      </w:r>
      <w:r w:rsidR="00A646A1">
        <w:rPr>
          <w:lang w:val="en-CA"/>
        </w:rPr>
        <w:t>emotions</w:t>
      </w:r>
      <w:r>
        <w:rPr>
          <w:lang w:val="en-CA"/>
        </w:rPr>
        <w:t xml:space="preserve"> makes the James-Lange theory plausible. </w:t>
      </w:r>
      <w:r w:rsidR="00A646A1">
        <w:rPr>
          <w:lang w:val="en-CA"/>
        </w:rPr>
        <w:t>(E</w:t>
      </w:r>
      <w:r w:rsidR="00017AEA">
        <w:rPr>
          <w:lang w:val="en-CA"/>
        </w:rPr>
        <w:t xml:space="preserve">x: the </w:t>
      </w:r>
      <w:r w:rsidR="00A646A1">
        <w:rPr>
          <w:lang w:val="en-CA"/>
        </w:rPr>
        <w:t>solders</w:t>
      </w:r>
      <w:r w:rsidR="00017AEA">
        <w:rPr>
          <w:lang w:val="en-CA"/>
        </w:rPr>
        <w:t xml:space="preserve"> with high spinal-cord injury experienced their emotions more above the neck). This somewhat confirms that our feelings are “mostly shadows” of our bodily response and </w:t>
      </w:r>
      <w:r w:rsidR="00A646A1">
        <w:rPr>
          <w:lang w:val="en-CA"/>
        </w:rPr>
        <w:t>behaviours</w:t>
      </w:r>
      <w:r w:rsidR="00017AEA">
        <w:rPr>
          <w:lang w:val="en-CA"/>
        </w:rPr>
        <w:t xml:space="preserve">. </w:t>
      </w:r>
    </w:p>
    <w:p w14:paraId="7D0C7763" w14:textId="1AC1098E" w:rsidR="00017AEA" w:rsidRDefault="00017AEA" w:rsidP="00017AEA">
      <w:pPr>
        <w:pStyle w:val="ListParagraph"/>
        <w:numPr>
          <w:ilvl w:val="0"/>
          <w:numId w:val="7"/>
        </w:numPr>
        <w:rPr>
          <w:lang w:val="en-CA"/>
        </w:rPr>
      </w:pPr>
      <w:r>
        <w:rPr>
          <w:lang w:val="en-CA"/>
        </w:rPr>
        <w:t xml:space="preserve">With </w:t>
      </w:r>
      <w:r w:rsidR="00A646A1">
        <w:rPr>
          <w:lang w:val="en-CA"/>
        </w:rPr>
        <w:t>James</w:t>
      </w:r>
      <w:r>
        <w:rPr>
          <w:lang w:val="en-CA"/>
        </w:rPr>
        <w:t xml:space="preserve"> and Lange we can say that our body’s reactions are an important ingredient of emotion. And with Cannon and Bard we can say that there is more to the experience of </w:t>
      </w:r>
      <w:r w:rsidR="00A646A1">
        <w:rPr>
          <w:lang w:val="en-CA"/>
        </w:rPr>
        <w:t>emotion than read</w:t>
      </w:r>
      <w:r>
        <w:rPr>
          <w:lang w:val="en-CA"/>
        </w:rPr>
        <w:t xml:space="preserve">ing our body’s responses. </w:t>
      </w:r>
    </w:p>
    <w:p w14:paraId="79689A58" w14:textId="1244E2D6" w:rsidR="00017AEA" w:rsidRDefault="00017AEA" w:rsidP="00017AEA">
      <w:pPr>
        <w:rPr>
          <w:u w:val="double"/>
          <w:lang w:val="en-CA"/>
        </w:rPr>
      </w:pPr>
      <w:r>
        <w:rPr>
          <w:u w:val="double"/>
          <w:lang w:val="en-CA"/>
        </w:rPr>
        <w:t>Cognition and emotion</w:t>
      </w:r>
    </w:p>
    <w:p w14:paraId="50240E49" w14:textId="77777777" w:rsidR="00017AEA" w:rsidRDefault="00017AEA" w:rsidP="00017AEA">
      <w:pPr>
        <w:rPr>
          <w:u w:val="double"/>
          <w:lang w:val="en-CA"/>
        </w:rPr>
      </w:pPr>
    </w:p>
    <w:p w14:paraId="77BED6D3" w14:textId="17F2C33E" w:rsidR="00017AEA" w:rsidRDefault="00017AEA" w:rsidP="00017AEA">
      <w:pPr>
        <w:pStyle w:val="ListParagraph"/>
        <w:numPr>
          <w:ilvl w:val="0"/>
          <w:numId w:val="8"/>
        </w:numPr>
        <w:rPr>
          <w:lang w:val="en-CA"/>
        </w:rPr>
      </w:pPr>
      <w:r>
        <w:rPr>
          <w:lang w:val="en-CA"/>
        </w:rPr>
        <w:t xml:space="preserve">What is the connection between what we </w:t>
      </w:r>
      <w:r>
        <w:rPr>
          <w:i/>
          <w:lang w:val="en-CA"/>
        </w:rPr>
        <w:t>think</w:t>
      </w:r>
      <w:r>
        <w:rPr>
          <w:lang w:val="en-CA"/>
        </w:rPr>
        <w:t xml:space="preserve"> (cognition) and how we </w:t>
      </w:r>
      <w:r>
        <w:rPr>
          <w:i/>
          <w:lang w:val="en-CA"/>
        </w:rPr>
        <w:t>feel</w:t>
      </w:r>
      <w:r>
        <w:rPr>
          <w:lang w:val="en-CA"/>
        </w:rPr>
        <w:t xml:space="preserve"> (emotion)?</w:t>
      </w:r>
    </w:p>
    <w:p w14:paraId="5738DE5D" w14:textId="77777777" w:rsidR="00017AEA" w:rsidRDefault="00017AEA" w:rsidP="00017AEA">
      <w:pPr>
        <w:rPr>
          <w:lang w:val="en-CA"/>
        </w:rPr>
      </w:pPr>
    </w:p>
    <w:p w14:paraId="1F91A88E" w14:textId="44A23FBF" w:rsidR="00017AEA" w:rsidRDefault="00017AEA" w:rsidP="00017AEA">
      <w:pPr>
        <w:rPr>
          <w:u w:val="single"/>
          <w:lang w:val="en-CA"/>
        </w:rPr>
      </w:pPr>
      <w:r>
        <w:rPr>
          <w:u w:val="single"/>
          <w:lang w:val="en-CA"/>
        </w:rPr>
        <w:t>Cognition can define emotion</w:t>
      </w:r>
    </w:p>
    <w:p w14:paraId="37CCBE03" w14:textId="77777777" w:rsidR="00017AEA" w:rsidRDefault="00017AEA" w:rsidP="00017AEA">
      <w:pPr>
        <w:rPr>
          <w:u w:val="single"/>
          <w:lang w:val="en-CA"/>
        </w:rPr>
      </w:pPr>
    </w:p>
    <w:p w14:paraId="1F74673E" w14:textId="10E9852E" w:rsidR="00017AEA" w:rsidRDefault="0070679B" w:rsidP="00017AEA">
      <w:pPr>
        <w:pStyle w:val="ListParagraph"/>
        <w:numPr>
          <w:ilvl w:val="0"/>
          <w:numId w:val="8"/>
        </w:numPr>
        <w:rPr>
          <w:lang w:val="en-CA"/>
        </w:rPr>
      </w:pPr>
      <w:r>
        <w:rPr>
          <w:lang w:val="en-CA"/>
        </w:rPr>
        <w:t>Sometimes our arousal response to one event spills over into our response to the next event (</w:t>
      </w:r>
      <w:r>
        <w:rPr>
          <w:i/>
          <w:lang w:val="en-CA"/>
        </w:rPr>
        <w:t>spill over effect)</w:t>
      </w:r>
      <w:r>
        <w:rPr>
          <w:lang w:val="en-CA"/>
        </w:rPr>
        <w:t>.</w:t>
      </w:r>
    </w:p>
    <w:p w14:paraId="09335250" w14:textId="6685E737" w:rsidR="0070679B" w:rsidRDefault="00A646A1" w:rsidP="00017AEA">
      <w:pPr>
        <w:pStyle w:val="ListParagraph"/>
        <w:numPr>
          <w:ilvl w:val="0"/>
          <w:numId w:val="8"/>
        </w:numPr>
        <w:rPr>
          <w:lang w:val="en-CA"/>
        </w:rPr>
      </w:pPr>
      <w:r>
        <w:rPr>
          <w:lang w:val="en-CA"/>
        </w:rPr>
        <w:t>A stirred-up state can be experience as one emotion or another very different one, depending on how we interpret and label it.</w:t>
      </w:r>
    </w:p>
    <w:p w14:paraId="08CAC8CC" w14:textId="0230F735" w:rsidR="00A646A1" w:rsidRDefault="00A646A1" w:rsidP="00017AEA">
      <w:pPr>
        <w:pStyle w:val="ListParagraph"/>
        <w:numPr>
          <w:ilvl w:val="0"/>
          <w:numId w:val="8"/>
        </w:numPr>
        <w:rPr>
          <w:lang w:val="en-CA"/>
        </w:rPr>
      </w:pPr>
      <w:r>
        <w:rPr>
          <w:lang w:val="en-CA"/>
        </w:rPr>
        <w:t xml:space="preserve">Ex: insult people who have just been aroused by pedaling an exercise bike or watching rock videos and they will find it easy to misattribute their arousal to the provocation. Their anger will exceed that of people similarly provoked but not previously aroused. Likewise, sexually aroused people react with more hostility in anger-provoking situations. </w:t>
      </w:r>
    </w:p>
    <w:p w14:paraId="45B16786" w14:textId="2B9B1387" w:rsidR="00A646A1" w:rsidRDefault="00A646A1" w:rsidP="00017AEA">
      <w:pPr>
        <w:pStyle w:val="ListParagraph"/>
        <w:numPr>
          <w:ilvl w:val="0"/>
          <w:numId w:val="8"/>
        </w:numPr>
        <w:rPr>
          <w:lang w:val="en-CA"/>
        </w:rPr>
      </w:pPr>
      <w:r>
        <w:rPr>
          <w:lang w:val="en-CA"/>
        </w:rPr>
        <w:t>Arousal from emotions as diverse as anger, fear and sexual excitement can indeed spill from one emotion to another.</w:t>
      </w:r>
    </w:p>
    <w:p w14:paraId="48A46E21" w14:textId="0A6B4C32" w:rsidR="00A646A1" w:rsidRDefault="00A646A1" w:rsidP="00017AEA">
      <w:pPr>
        <w:pStyle w:val="ListParagraph"/>
        <w:numPr>
          <w:ilvl w:val="0"/>
          <w:numId w:val="8"/>
        </w:numPr>
        <w:rPr>
          <w:lang w:val="en-CA"/>
        </w:rPr>
      </w:pPr>
      <w:r>
        <w:rPr>
          <w:lang w:val="en-CA"/>
        </w:rPr>
        <w:t xml:space="preserve">Just as the Schachter-Singer theory predicts, arousal + label=emotion. </w:t>
      </w:r>
    </w:p>
    <w:p w14:paraId="04B58253" w14:textId="4595030B" w:rsidR="00A646A1" w:rsidRDefault="00A646A1" w:rsidP="00017AEA">
      <w:pPr>
        <w:pStyle w:val="ListParagraph"/>
        <w:numPr>
          <w:ilvl w:val="0"/>
          <w:numId w:val="8"/>
        </w:numPr>
        <w:rPr>
          <w:lang w:val="en-CA"/>
        </w:rPr>
      </w:pPr>
      <w:r>
        <w:rPr>
          <w:i/>
          <w:lang w:val="en-CA"/>
        </w:rPr>
        <w:t>The point to remember:</w:t>
      </w:r>
      <w:r>
        <w:rPr>
          <w:lang w:val="en-CA"/>
        </w:rPr>
        <w:t xml:space="preserve"> arousal fuels emotion; cognition channels it. </w:t>
      </w:r>
    </w:p>
    <w:p w14:paraId="00A28502" w14:textId="77777777" w:rsidR="00A646A1" w:rsidRDefault="00A646A1" w:rsidP="00A646A1">
      <w:pPr>
        <w:rPr>
          <w:lang w:val="en-CA"/>
        </w:rPr>
      </w:pPr>
    </w:p>
    <w:p w14:paraId="4D598DD0" w14:textId="0DCD2B96" w:rsidR="00A646A1" w:rsidRDefault="00A646A1" w:rsidP="00A646A1">
      <w:pPr>
        <w:rPr>
          <w:u w:val="single"/>
          <w:lang w:val="en-CA"/>
        </w:rPr>
      </w:pPr>
      <w:r>
        <w:rPr>
          <w:u w:val="single"/>
          <w:lang w:val="en-CA"/>
        </w:rPr>
        <w:t>Cognition does not always precede emotion</w:t>
      </w:r>
    </w:p>
    <w:p w14:paraId="7E513E3A" w14:textId="77777777" w:rsidR="00A646A1" w:rsidRDefault="00A646A1" w:rsidP="00A646A1">
      <w:pPr>
        <w:rPr>
          <w:u w:val="single"/>
          <w:lang w:val="en-CA"/>
        </w:rPr>
      </w:pPr>
    </w:p>
    <w:p w14:paraId="130DDE5B" w14:textId="6B9F276A" w:rsidR="00A646A1" w:rsidRDefault="00A646A1" w:rsidP="00A646A1">
      <w:pPr>
        <w:pStyle w:val="ListParagraph"/>
        <w:numPr>
          <w:ilvl w:val="0"/>
          <w:numId w:val="9"/>
        </w:numPr>
        <w:rPr>
          <w:lang w:val="en-CA"/>
        </w:rPr>
      </w:pPr>
      <w:r>
        <w:rPr>
          <w:lang w:val="en-CA"/>
        </w:rPr>
        <w:t xml:space="preserve">Sometimes we feel bad and cannot find the reason. And arousal can linger without a label. </w:t>
      </w:r>
    </w:p>
    <w:p w14:paraId="53B8029F" w14:textId="72DA81D5" w:rsidR="00A646A1" w:rsidRDefault="00487B8D" w:rsidP="00A646A1">
      <w:pPr>
        <w:pStyle w:val="ListParagraph"/>
        <w:numPr>
          <w:ilvl w:val="0"/>
          <w:numId w:val="9"/>
        </w:numPr>
        <w:rPr>
          <w:lang w:val="en-CA"/>
        </w:rPr>
      </w:pPr>
      <w:r>
        <w:rPr>
          <w:lang w:val="en-CA"/>
        </w:rPr>
        <w:t xml:space="preserve">We seem to have acutely sensitive automatic radar for emotionally significant information. When researchers flashed a 4-letter positive or negative word (such as </w:t>
      </w:r>
      <w:r w:rsidRPr="00487B8D">
        <w:rPr>
          <w:i/>
          <w:lang w:val="en-CA"/>
        </w:rPr>
        <w:t>kiss</w:t>
      </w:r>
      <w:r>
        <w:rPr>
          <w:lang w:val="en-CA"/>
        </w:rPr>
        <w:t xml:space="preserve"> or </w:t>
      </w:r>
      <w:r w:rsidRPr="00487B8D">
        <w:rPr>
          <w:i/>
          <w:lang w:val="en-CA"/>
        </w:rPr>
        <w:t>dead</w:t>
      </w:r>
      <w:r>
        <w:rPr>
          <w:lang w:val="en-CA"/>
        </w:rPr>
        <w:t>), people more readily identified it than a similarly common neutral word (</w:t>
      </w:r>
      <w:r w:rsidRPr="00487B8D">
        <w:rPr>
          <w:i/>
          <w:lang w:val="en-CA"/>
        </w:rPr>
        <w:t>fact</w:t>
      </w:r>
      <w:r>
        <w:rPr>
          <w:lang w:val="en-CA"/>
        </w:rPr>
        <w:t xml:space="preserve">). </w:t>
      </w:r>
    </w:p>
    <w:p w14:paraId="43B3C1B0" w14:textId="03D3B9A8" w:rsidR="00487B8D" w:rsidRDefault="00487B8D" w:rsidP="00A646A1">
      <w:pPr>
        <w:pStyle w:val="ListParagraph"/>
        <w:numPr>
          <w:ilvl w:val="0"/>
          <w:numId w:val="9"/>
        </w:numPr>
        <w:rPr>
          <w:lang w:val="en-CA"/>
        </w:rPr>
      </w:pPr>
      <w:r>
        <w:rPr>
          <w:lang w:val="en-CA"/>
        </w:rPr>
        <w:t xml:space="preserve">A subliminal flashed stimulus, such as a smiling or angry face or a disgusting scene, can also prime a mood or specific emotion and lead us to feel better or worse about a follow-up stimulus. </w:t>
      </w:r>
    </w:p>
    <w:p w14:paraId="6C86277D" w14:textId="01C41684" w:rsidR="00487B8D" w:rsidRDefault="00487B8D" w:rsidP="00A646A1">
      <w:pPr>
        <w:pStyle w:val="ListParagraph"/>
        <w:numPr>
          <w:ilvl w:val="0"/>
          <w:numId w:val="9"/>
        </w:numPr>
        <w:rPr>
          <w:lang w:val="en-CA"/>
        </w:rPr>
      </w:pPr>
      <w:r>
        <w:rPr>
          <w:lang w:val="en-CA"/>
        </w:rPr>
        <w:t xml:space="preserve">Some emotions take the “low road,” and bypass the cortex (which offers the alternative “high road” pathway).  </w:t>
      </w:r>
    </w:p>
    <w:p w14:paraId="2BE9CFE1" w14:textId="33A05DC3" w:rsidR="00487B8D" w:rsidRDefault="00487B8D" w:rsidP="00A646A1">
      <w:pPr>
        <w:pStyle w:val="ListParagraph"/>
        <w:numPr>
          <w:ilvl w:val="0"/>
          <w:numId w:val="9"/>
        </w:numPr>
        <w:rPr>
          <w:lang w:val="en-CA"/>
        </w:rPr>
      </w:pPr>
      <w:r>
        <w:rPr>
          <w:lang w:val="en-CA"/>
        </w:rPr>
        <w:t>We can use fMRIs to study how the amygdala reacts to fearful eyes; the amygdale had no reaction to happy eyes (se image 12.7, p.506)</w:t>
      </w:r>
    </w:p>
    <w:p w14:paraId="344E1C4C" w14:textId="45FE1535" w:rsidR="00487B8D" w:rsidRDefault="00487B8D" w:rsidP="00A646A1">
      <w:pPr>
        <w:pStyle w:val="ListParagraph"/>
        <w:numPr>
          <w:ilvl w:val="0"/>
          <w:numId w:val="9"/>
        </w:numPr>
        <w:rPr>
          <w:lang w:val="en-CA"/>
        </w:rPr>
      </w:pPr>
      <w:r>
        <w:rPr>
          <w:lang w:val="en-CA"/>
        </w:rPr>
        <w:t xml:space="preserve">Some of our emotional reactions involve no </w:t>
      </w:r>
      <w:r w:rsidR="0034302A">
        <w:rPr>
          <w:lang w:val="en-CA"/>
        </w:rPr>
        <w:t>deliberate</w:t>
      </w:r>
      <w:r>
        <w:rPr>
          <w:lang w:val="en-CA"/>
        </w:rPr>
        <w:t xml:space="preserve"> thinking (ex: leaves rustling in the forest)</w:t>
      </w:r>
      <w:r w:rsidR="0034302A">
        <w:rPr>
          <w:lang w:val="en-CA"/>
        </w:rPr>
        <w:t>; this is Zajonc’s belief.</w:t>
      </w:r>
    </w:p>
    <w:p w14:paraId="030A70FC" w14:textId="77A4BC08" w:rsidR="0034302A" w:rsidRDefault="0034302A" w:rsidP="00A646A1">
      <w:pPr>
        <w:pStyle w:val="ListParagraph"/>
        <w:numPr>
          <w:ilvl w:val="0"/>
          <w:numId w:val="9"/>
        </w:numPr>
        <w:rPr>
          <w:lang w:val="en-CA"/>
        </w:rPr>
      </w:pPr>
      <w:r>
        <w:rPr>
          <w:lang w:val="en-CA"/>
        </w:rPr>
        <w:t xml:space="preserve">Lazarus conceded that our brains process and react to vast amounts of information without our conscious awareness, and he willingly granted that some emotional responses do not require </w:t>
      </w:r>
      <w:r>
        <w:rPr>
          <w:i/>
          <w:lang w:val="en-CA"/>
        </w:rPr>
        <w:t>conscious</w:t>
      </w:r>
      <w:r>
        <w:rPr>
          <w:lang w:val="en-CA"/>
        </w:rPr>
        <w:t xml:space="preserve"> thinking. </w:t>
      </w:r>
    </w:p>
    <w:p w14:paraId="05CE74B3" w14:textId="1461DDEF" w:rsidR="0034302A" w:rsidRDefault="0034302A" w:rsidP="00A646A1">
      <w:pPr>
        <w:pStyle w:val="ListParagraph"/>
        <w:numPr>
          <w:ilvl w:val="0"/>
          <w:numId w:val="9"/>
        </w:numPr>
        <w:rPr>
          <w:lang w:val="en-CA"/>
        </w:rPr>
      </w:pPr>
      <w:r>
        <w:rPr>
          <w:lang w:val="en-CA"/>
        </w:rPr>
        <w:t xml:space="preserve">Much of our emotional life operates via the automatic speedy low road. </w:t>
      </w:r>
    </w:p>
    <w:p w14:paraId="6B396844" w14:textId="4083912B" w:rsidR="0034302A" w:rsidRDefault="0034302A" w:rsidP="00A646A1">
      <w:pPr>
        <w:pStyle w:val="ListParagraph"/>
        <w:numPr>
          <w:ilvl w:val="0"/>
          <w:numId w:val="9"/>
        </w:numPr>
        <w:rPr>
          <w:lang w:val="en-CA"/>
        </w:rPr>
      </w:pPr>
      <w:r>
        <w:rPr>
          <w:lang w:val="en-CA"/>
        </w:rPr>
        <w:t xml:space="preserve">Emotions arise when we </w:t>
      </w:r>
      <w:r>
        <w:rPr>
          <w:i/>
          <w:lang w:val="en-CA"/>
        </w:rPr>
        <w:t>appraise</w:t>
      </w:r>
      <w:r>
        <w:rPr>
          <w:lang w:val="en-CA"/>
        </w:rPr>
        <w:t xml:space="preserve"> an event as beneficial or harmful to our well-being, whether we truly know it or not. </w:t>
      </w:r>
    </w:p>
    <w:p w14:paraId="1264F3D1" w14:textId="6373FBD3" w:rsidR="0034302A" w:rsidRDefault="0034302A" w:rsidP="00A646A1">
      <w:pPr>
        <w:pStyle w:val="ListParagraph"/>
        <w:numPr>
          <w:ilvl w:val="0"/>
          <w:numId w:val="9"/>
        </w:numPr>
        <w:rPr>
          <w:lang w:val="en-CA"/>
        </w:rPr>
      </w:pPr>
      <w:r>
        <w:rPr>
          <w:lang w:val="en-CA"/>
        </w:rPr>
        <w:t xml:space="preserve">Some emotional responses – especially simple likes, dislikes, and fears- involve no conscious thinking. Ex: we may fear a spider, even if we “know” it is harmless. </w:t>
      </w:r>
    </w:p>
    <w:p w14:paraId="0B660254" w14:textId="11662919" w:rsidR="0034302A" w:rsidRDefault="0034302A" w:rsidP="00A646A1">
      <w:pPr>
        <w:pStyle w:val="ListParagraph"/>
        <w:numPr>
          <w:ilvl w:val="0"/>
          <w:numId w:val="9"/>
        </w:numPr>
        <w:rPr>
          <w:lang w:val="en-CA"/>
        </w:rPr>
      </w:pPr>
      <w:r>
        <w:rPr>
          <w:lang w:val="en-CA"/>
        </w:rPr>
        <w:t xml:space="preserve">We people watch candidates, their emotion circuits are more engaged than their rational frontal lobes. </w:t>
      </w:r>
    </w:p>
    <w:p w14:paraId="0706227F" w14:textId="0ECAD7BD" w:rsidR="0034302A" w:rsidRDefault="0034302A" w:rsidP="00A646A1">
      <w:pPr>
        <w:pStyle w:val="ListParagraph"/>
        <w:numPr>
          <w:ilvl w:val="0"/>
          <w:numId w:val="9"/>
        </w:numPr>
        <w:rPr>
          <w:lang w:val="en-CA"/>
        </w:rPr>
      </w:pPr>
      <w:r>
        <w:rPr>
          <w:lang w:val="en-CA"/>
        </w:rPr>
        <w:t xml:space="preserve">Our feelings are also influenced by our memories, expectations and interpretations. </w:t>
      </w:r>
    </w:p>
    <w:p w14:paraId="16C320B0" w14:textId="288033BD" w:rsidR="0034302A" w:rsidRDefault="0034302A" w:rsidP="00A646A1">
      <w:pPr>
        <w:pStyle w:val="ListParagraph"/>
        <w:numPr>
          <w:ilvl w:val="0"/>
          <w:numId w:val="9"/>
        </w:numPr>
        <w:rPr>
          <w:lang w:val="en-CA"/>
        </w:rPr>
      </w:pPr>
      <w:r>
        <w:rPr>
          <w:lang w:val="en-CA"/>
        </w:rPr>
        <w:t xml:space="preserve">Even though the emotional low road functions automatically, the thinking high road allows us to retake some control over our emotional life. </w:t>
      </w:r>
    </w:p>
    <w:p w14:paraId="37069577" w14:textId="77777777" w:rsidR="00487B8D" w:rsidRDefault="00487B8D" w:rsidP="00487B8D">
      <w:pPr>
        <w:rPr>
          <w:lang w:val="en-CA"/>
        </w:rPr>
      </w:pPr>
    </w:p>
    <w:p w14:paraId="45969DA4" w14:textId="2034FD65" w:rsidR="00487B8D" w:rsidRPr="00B76682" w:rsidRDefault="00487B8D" w:rsidP="00487B8D">
      <w:pPr>
        <w:pStyle w:val="ListParagraph"/>
        <w:numPr>
          <w:ilvl w:val="0"/>
          <w:numId w:val="9"/>
        </w:numPr>
        <w:rPr>
          <w:lang w:val="en-CA"/>
        </w:rPr>
      </w:pPr>
      <w:r>
        <w:rPr>
          <w:b/>
          <w:i/>
          <w:lang w:val="en-CA"/>
        </w:rPr>
        <w:t xml:space="preserve">Polygraph </w:t>
      </w:r>
      <w:r>
        <w:rPr>
          <w:i/>
          <w:lang w:val="en-CA"/>
        </w:rPr>
        <w:t>– a machine, commonly used in attempts to detect lies, that measures several of the physiological responses accompanying emotion (such as perspiration and cardiovascular and breathing changes).</w:t>
      </w:r>
    </w:p>
    <w:p w14:paraId="4DC13AB5" w14:textId="77777777" w:rsidR="00B76682" w:rsidRPr="00B76682" w:rsidRDefault="00B76682" w:rsidP="00B76682">
      <w:pPr>
        <w:rPr>
          <w:lang w:val="en-CA"/>
        </w:rPr>
      </w:pPr>
    </w:p>
    <w:p w14:paraId="5F57FE3C" w14:textId="77777777" w:rsidR="00B76682" w:rsidRDefault="00B76682" w:rsidP="00B76682">
      <w:pPr>
        <w:rPr>
          <w:lang w:val="en-CA"/>
        </w:rPr>
      </w:pPr>
    </w:p>
    <w:p w14:paraId="40991EC6" w14:textId="3C7E17EF" w:rsidR="00B76682" w:rsidRDefault="00B76682" w:rsidP="00B76682">
      <w:pPr>
        <w:rPr>
          <w:b/>
          <w:u w:val="double"/>
          <w:lang w:val="en-CA"/>
        </w:rPr>
      </w:pPr>
      <w:r>
        <w:rPr>
          <w:b/>
          <w:u w:val="double"/>
          <w:lang w:val="en-CA"/>
        </w:rPr>
        <w:t xml:space="preserve">Expressed emotion </w:t>
      </w:r>
    </w:p>
    <w:p w14:paraId="7BE93408" w14:textId="77777777" w:rsidR="00B76682" w:rsidRDefault="00B76682" w:rsidP="00B76682">
      <w:pPr>
        <w:rPr>
          <w:b/>
          <w:u w:val="double"/>
          <w:lang w:val="en-CA"/>
        </w:rPr>
      </w:pPr>
    </w:p>
    <w:p w14:paraId="4C68FD92" w14:textId="6E8DC08E" w:rsidR="00B76682" w:rsidRDefault="00B76682" w:rsidP="00B76682">
      <w:pPr>
        <w:pStyle w:val="ListParagraph"/>
        <w:numPr>
          <w:ilvl w:val="0"/>
          <w:numId w:val="10"/>
        </w:numPr>
        <w:rPr>
          <w:lang w:val="en-CA"/>
        </w:rPr>
      </w:pPr>
      <w:r>
        <w:rPr>
          <w:lang w:val="en-CA"/>
        </w:rPr>
        <w:t>We can decipher someone’s emotions: We read their bodies, listen to their tone of voice, and study their faces. People’s expressive behaviour reveals their emotion.</w:t>
      </w:r>
    </w:p>
    <w:p w14:paraId="4F20EB51" w14:textId="77777777" w:rsidR="00B76682" w:rsidRDefault="00B76682" w:rsidP="00B76682">
      <w:pPr>
        <w:rPr>
          <w:lang w:val="en-CA"/>
        </w:rPr>
      </w:pPr>
    </w:p>
    <w:p w14:paraId="4577228D" w14:textId="3175AAA8" w:rsidR="00B76682" w:rsidRDefault="00B76682" w:rsidP="00B76682">
      <w:pPr>
        <w:rPr>
          <w:u w:val="double"/>
          <w:lang w:val="en-CA"/>
        </w:rPr>
      </w:pPr>
      <w:r>
        <w:rPr>
          <w:u w:val="double"/>
          <w:lang w:val="en-CA"/>
        </w:rPr>
        <w:t>Detecting emotion</w:t>
      </w:r>
    </w:p>
    <w:p w14:paraId="7337744D" w14:textId="77777777" w:rsidR="00B76682" w:rsidRDefault="00B76682" w:rsidP="00B76682">
      <w:pPr>
        <w:rPr>
          <w:u w:val="double"/>
          <w:lang w:val="en-CA"/>
        </w:rPr>
      </w:pPr>
    </w:p>
    <w:p w14:paraId="0A20AC1A" w14:textId="112ED4D9" w:rsidR="00B76682" w:rsidRDefault="00CD695A" w:rsidP="00B76682">
      <w:pPr>
        <w:pStyle w:val="ListParagraph"/>
        <w:numPr>
          <w:ilvl w:val="0"/>
          <w:numId w:val="10"/>
        </w:numPr>
        <w:rPr>
          <w:lang w:val="en-CA"/>
        </w:rPr>
      </w:pPr>
      <w:r>
        <w:rPr>
          <w:lang w:val="en-CA"/>
        </w:rPr>
        <w:t xml:space="preserve">We communicate verbally as well as non-verbally. </w:t>
      </w:r>
      <w:r w:rsidR="00B76682">
        <w:rPr>
          <w:lang w:val="en-CA"/>
        </w:rPr>
        <w:t>With a gaze, an averted glance, or a stare we can communicate intimacy, submission or dominance. (Ex: after gazing a stranger for 2 minutes, the 2 people reports have feelings of attraction and affection.)</w:t>
      </w:r>
    </w:p>
    <w:p w14:paraId="0AEA0EE6" w14:textId="227E7111" w:rsidR="00B76682" w:rsidRDefault="00B76682" w:rsidP="00B76682">
      <w:pPr>
        <w:pStyle w:val="ListParagraph"/>
        <w:numPr>
          <w:ilvl w:val="0"/>
          <w:numId w:val="10"/>
        </w:numPr>
        <w:rPr>
          <w:lang w:val="en-CA"/>
        </w:rPr>
      </w:pPr>
      <w:r>
        <w:rPr>
          <w:lang w:val="en-CA"/>
        </w:rPr>
        <w:t xml:space="preserve">Most of us can read nonverbal cues, and decipher the emotions conveyed in another language; people most readily detect anger. </w:t>
      </w:r>
    </w:p>
    <w:p w14:paraId="0049EA1B" w14:textId="62813DA7" w:rsidR="00B76682" w:rsidRDefault="00B76682" w:rsidP="00B76682">
      <w:pPr>
        <w:pStyle w:val="ListParagraph"/>
        <w:numPr>
          <w:ilvl w:val="0"/>
          <w:numId w:val="10"/>
        </w:numPr>
        <w:rPr>
          <w:lang w:val="en-CA"/>
        </w:rPr>
      </w:pPr>
      <w:r>
        <w:rPr>
          <w:lang w:val="en-CA"/>
        </w:rPr>
        <w:t>In a crowd of faces, a single angry face will pop out faster then a single happy one.</w:t>
      </w:r>
    </w:p>
    <w:p w14:paraId="67C45F75" w14:textId="471B7209" w:rsidR="00B76682" w:rsidRDefault="00B76682" w:rsidP="00B76682">
      <w:pPr>
        <w:pStyle w:val="ListParagraph"/>
        <w:numPr>
          <w:ilvl w:val="0"/>
          <w:numId w:val="10"/>
        </w:numPr>
        <w:rPr>
          <w:lang w:val="en-CA"/>
        </w:rPr>
      </w:pPr>
      <w:r>
        <w:rPr>
          <w:lang w:val="en-CA"/>
        </w:rPr>
        <w:t>Physically abused kids see more anger in a face that represents 60% anger and 40% fear.</w:t>
      </w:r>
      <w:r w:rsidR="00CD695A">
        <w:rPr>
          <w:lang w:val="en-CA"/>
        </w:rPr>
        <w:t xml:space="preserve"> (Image 12.9, p.508)</w:t>
      </w:r>
    </w:p>
    <w:p w14:paraId="13AB144A" w14:textId="15F3D2BB" w:rsidR="00B76682" w:rsidRDefault="00B76682" w:rsidP="00B76682">
      <w:pPr>
        <w:pStyle w:val="ListParagraph"/>
        <w:numPr>
          <w:ilvl w:val="0"/>
          <w:numId w:val="10"/>
        </w:numPr>
        <w:rPr>
          <w:lang w:val="en-CA"/>
        </w:rPr>
      </w:pPr>
      <w:r>
        <w:rPr>
          <w:lang w:val="en-CA"/>
        </w:rPr>
        <w:t xml:space="preserve">Some people are more sensitive to physical cues. </w:t>
      </w:r>
    </w:p>
    <w:p w14:paraId="6CC83840" w14:textId="31036706" w:rsidR="00CD695A" w:rsidRDefault="00CD695A" w:rsidP="00B76682">
      <w:pPr>
        <w:pStyle w:val="ListParagraph"/>
        <w:numPr>
          <w:ilvl w:val="0"/>
          <w:numId w:val="10"/>
        </w:numPr>
        <w:rPr>
          <w:lang w:val="en-CA"/>
        </w:rPr>
      </w:pPr>
      <w:r>
        <w:rPr>
          <w:lang w:val="en-CA"/>
        </w:rPr>
        <w:t>Hard to control facial muscles reveal signs of emotions you may be trying to conceal. (Image on p.509) (Ex: lifting your eyebrows)</w:t>
      </w:r>
    </w:p>
    <w:p w14:paraId="02F2A07C" w14:textId="24F66087" w:rsidR="00CD695A" w:rsidRDefault="00CD695A" w:rsidP="00B76682">
      <w:pPr>
        <w:pStyle w:val="ListParagraph"/>
        <w:numPr>
          <w:ilvl w:val="0"/>
          <w:numId w:val="10"/>
        </w:numPr>
        <w:rPr>
          <w:lang w:val="en-CA"/>
        </w:rPr>
      </w:pPr>
      <w:r>
        <w:rPr>
          <w:lang w:val="en-CA"/>
        </w:rPr>
        <w:t>It is very easy to misread e-mailed communications.</w:t>
      </w:r>
    </w:p>
    <w:p w14:paraId="1BE1152F" w14:textId="77777777" w:rsidR="00CD695A" w:rsidRDefault="00CD695A" w:rsidP="00CD695A">
      <w:pPr>
        <w:rPr>
          <w:lang w:val="en-CA"/>
        </w:rPr>
      </w:pPr>
    </w:p>
    <w:p w14:paraId="77F20B92" w14:textId="2FE939ED" w:rsidR="00CD695A" w:rsidRDefault="00CD695A" w:rsidP="00CD695A">
      <w:pPr>
        <w:rPr>
          <w:u w:val="double"/>
          <w:lang w:val="en-CA"/>
        </w:rPr>
      </w:pPr>
      <w:r>
        <w:rPr>
          <w:u w:val="double"/>
          <w:lang w:val="en-CA"/>
        </w:rPr>
        <w:t>Gender, emotion, and nonverbal behaviour</w:t>
      </w:r>
    </w:p>
    <w:p w14:paraId="29BF6DEF" w14:textId="77777777" w:rsidR="00CD695A" w:rsidRDefault="00CD695A" w:rsidP="00CD695A">
      <w:pPr>
        <w:rPr>
          <w:u w:val="double"/>
          <w:lang w:val="en-CA"/>
        </w:rPr>
      </w:pPr>
    </w:p>
    <w:p w14:paraId="215FF33F" w14:textId="5D481AE6" w:rsidR="00CD695A" w:rsidRDefault="00174915" w:rsidP="00CD695A">
      <w:pPr>
        <w:pStyle w:val="ListParagraph"/>
        <w:numPr>
          <w:ilvl w:val="0"/>
          <w:numId w:val="11"/>
        </w:numPr>
        <w:rPr>
          <w:lang w:val="en-CA"/>
        </w:rPr>
      </w:pPr>
      <w:r>
        <w:rPr>
          <w:lang w:val="en-CA"/>
        </w:rPr>
        <w:t>When given “thin slices,” women generally surpass men at reading people’s emotional cues. Women’s nonverbal sensitivity also gives them an edge in spotting lies. (Ex with Bono who killed his mother).</w:t>
      </w:r>
    </w:p>
    <w:p w14:paraId="323CDFDE" w14:textId="1D3D1167" w:rsidR="00174915" w:rsidRDefault="00174915" w:rsidP="00CD695A">
      <w:pPr>
        <w:pStyle w:val="ListParagraph"/>
        <w:numPr>
          <w:ilvl w:val="0"/>
          <w:numId w:val="11"/>
        </w:numPr>
        <w:rPr>
          <w:lang w:val="en-CA"/>
        </w:rPr>
      </w:pPr>
      <w:r>
        <w:rPr>
          <w:lang w:val="en-CA"/>
        </w:rPr>
        <w:t xml:space="preserve">Women have surpassed men in discerning whether a male-female couple is a genuine romantic couple or a posed phony couple; and in discerning which of 2 people in a photo is the other’s supervisor. </w:t>
      </w:r>
    </w:p>
    <w:p w14:paraId="4AD167CC" w14:textId="101919C6" w:rsidR="00174915" w:rsidRDefault="00174915" w:rsidP="00CD695A">
      <w:pPr>
        <w:pStyle w:val="ListParagraph"/>
        <w:numPr>
          <w:ilvl w:val="0"/>
          <w:numId w:val="11"/>
        </w:numPr>
        <w:rPr>
          <w:lang w:val="en-CA"/>
        </w:rPr>
      </w:pPr>
      <w:r>
        <w:rPr>
          <w:lang w:val="en-CA"/>
        </w:rPr>
        <w:t>Women’s nonverbal sensitivity helps explain their greater emotional literacy.</w:t>
      </w:r>
    </w:p>
    <w:p w14:paraId="680256E1" w14:textId="0DFBBEA9" w:rsidR="00174915" w:rsidRDefault="00174915" w:rsidP="00CD695A">
      <w:pPr>
        <w:pStyle w:val="ListParagraph"/>
        <w:numPr>
          <w:ilvl w:val="0"/>
          <w:numId w:val="11"/>
        </w:numPr>
        <w:rPr>
          <w:lang w:val="en-CA"/>
        </w:rPr>
      </w:pPr>
      <w:r>
        <w:rPr>
          <w:lang w:val="en-CA"/>
        </w:rPr>
        <w:t>Men tend to express simple emotions (“I’ll feel bad) and women to express more complex emotions (“it will be bittersweet”)</w:t>
      </w:r>
    </w:p>
    <w:p w14:paraId="4F5BC0AE" w14:textId="3B546DC5" w:rsidR="00174915" w:rsidRDefault="00174915" w:rsidP="00CD695A">
      <w:pPr>
        <w:pStyle w:val="ListParagraph"/>
        <w:numPr>
          <w:ilvl w:val="0"/>
          <w:numId w:val="11"/>
        </w:numPr>
        <w:rPr>
          <w:lang w:val="en-CA"/>
        </w:rPr>
      </w:pPr>
      <w:r>
        <w:rPr>
          <w:lang w:val="en-CA"/>
        </w:rPr>
        <w:t>Women’s skill at decoding others’ emotions may also contribute to their greater emotional responsiveness in both positive and negative situations.</w:t>
      </w:r>
    </w:p>
    <w:p w14:paraId="75E2F9E3" w14:textId="6111069F" w:rsidR="00174915" w:rsidRDefault="00174915" w:rsidP="00174915">
      <w:pPr>
        <w:pStyle w:val="ListParagraph"/>
        <w:numPr>
          <w:ilvl w:val="0"/>
          <w:numId w:val="11"/>
        </w:numPr>
        <w:rPr>
          <w:lang w:val="en-CA"/>
        </w:rPr>
      </w:pPr>
      <w:r>
        <w:rPr>
          <w:lang w:val="en-CA"/>
        </w:rPr>
        <w:t>One exception: anger strikes most people as a more masculine emotion. A neutral face that looks angry is general associated with a male, and the same face when happy is associated with a female. (Image 12.10, p.510)</w:t>
      </w:r>
    </w:p>
    <w:p w14:paraId="368C4D38" w14:textId="62688093" w:rsidR="00174915" w:rsidRDefault="00174915" w:rsidP="00174915">
      <w:pPr>
        <w:pStyle w:val="ListParagraph"/>
        <w:numPr>
          <w:ilvl w:val="0"/>
          <w:numId w:val="11"/>
        </w:numPr>
        <w:rPr>
          <w:lang w:val="en-CA"/>
        </w:rPr>
      </w:pPr>
      <w:r>
        <w:rPr>
          <w:lang w:val="en-CA"/>
        </w:rPr>
        <w:t xml:space="preserve">Women have more empathy. </w:t>
      </w:r>
    </w:p>
    <w:p w14:paraId="317E6ED4" w14:textId="77777777" w:rsidR="00181123" w:rsidRDefault="00181123" w:rsidP="00181123">
      <w:pPr>
        <w:rPr>
          <w:lang w:val="en-CA"/>
        </w:rPr>
      </w:pPr>
    </w:p>
    <w:p w14:paraId="403C0CE8" w14:textId="1B3CB0FC" w:rsidR="00181123" w:rsidRDefault="00181123" w:rsidP="00181123">
      <w:pPr>
        <w:rPr>
          <w:u w:val="double"/>
          <w:lang w:val="en-CA"/>
        </w:rPr>
      </w:pPr>
      <w:r>
        <w:rPr>
          <w:u w:val="double"/>
          <w:lang w:val="en-CA"/>
        </w:rPr>
        <w:t>Culture and emotional expression</w:t>
      </w:r>
    </w:p>
    <w:p w14:paraId="0CF7D896" w14:textId="77777777" w:rsidR="00181123" w:rsidRDefault="00181123" w:rsidP="00181123">
      <w:pPr>
        <w:rPr>
          <w:u w:val="double"/>
          <w:lang w:val="en-CA"/>
        </w:rPr>
      </w:pPr>
    </w:p>
    <w:p w14:paraId="025E79C2" w14:textId="5352E961" w:rsidR="00181123" w:rsidRDefault="00435EF5" w:rsidP="00181123">
      <w:pPr>
        <w:pStyle w:val="ListParagraph"/>
        <w:numPr>
          <w:ilvl w:val="0"/>
          <w:numId w:val="12"/>
        </w:numPr>
        <w:rPr>
          <w:lang w:val="en-CA"/>
        </w:rPr>
      </w:pPr>
      <w:r>
        <w:rPr>
          <w:lang w:val="en-CA"/>
        </w:rPr>
        <w:t>The meaning of gestures varies with culture.</w:t>
      </w:r>
    </w:p>
    <w:p w14:paraId="4370A411" w14:textId="106765E5" w:rsidR="00435EF5" w:rsidRDefault="00435EF5" w:rsidP="00181123">
      <w:pPr>
        <w:pStyle w:val="ListParagraph"/>
        <w:numPr>
          <w:ilvl w:val="0"/>
          <w:numId w:val="12"/>
        </w:numPr>
        <w:rPr>
          <w:lang w:val="en-CA"/>
        </w:rPr>
      </w:pPr>
      <w:r>
        <w:rPr>
          <w:lang w:val="en-CA"/>
        </w:rPr>
        <w:t>Basic expressions such a smile, is universal around the world. (Image 12.12, p.512)</w:t>
      </w:r>
    </w:p>
    <w:p w14:paraId="7887E4F4" w14:textId="3224E699" w:rsidR="00435EF5" w:rsidRDefault="00BB097A" w:rsidP="00181123">
      <w:pPr>
        <w:pStyle w:val="ListParagraph"/>
        <w:numPr>
          <w:ilvl w:val="0"/>
          <w:numId w:val="12"/>
        </w:numPr>
        <w:rPr>
          <w:lang w:val="en-CA"/>
        </w:rPr>
      </w:pPr>
      <w:r>
        <w:rPr>
          <w:lang w:val="en-CA"/>
        </w:rPr>
        <w:t xml:space="preserve">Facial expressions do contain some nonverbal accents that provide clues to one’s culture. </w:t>
      </w:r>
    </w:p>
    <w:p w14:paraId="4CAF59FE" w14:textId="616FDBE8" w:rsidR="00BB097A" w:rsidRDefault="00BB097A" w:rsidP="00181123">
      <w:pPr>
        <w:pStyle w:val="ListParagraph"/>
        <w:numPr>
          <w:ilvl w:val="0"/>
          <w:numId w:val="12"/>
        </w:numPr>
        <w:rPr>
          <w:lang w:val="en-CA"/>
        </w:rPr>
      </w:pPr>
      <w:r>
        <w:rPr>
          <w:lang w:val="en-CA"/>
        </w:rPr>
        <w:t xml:space="preserve">Children’s facial expressions are also universal; the world over, children cry when distressed, shake their heads when defiant, and smile when they are happy. </w:t>
      </w:r>
    </w:p>
    <w:p w14:paraId="1B5448EC" w14:textId="0581F52F" w:rsidR="00BB097A" w:rsidRDefault="00BB097A" w:rsidP="00181123">
      <w:pPr>
        <w:pStyle w:val="ListParagraph"/>
        <w:numPr>
          <w:ilvl w:val="0"/>
          <w:numId w:val="12"/>
        </w:numPr>
        <w:rPr>
          <w:lang w:val="en-CA"/>
        </w:rPr>
      </w:pPr>
      <w:r>
        <w:rPr>
          <w:lang w:val="en-CA"/>
        </w:rPr>
        <w:t xml:space="preserve">Darwin speculated that our ancestors communicated with facial expressions in the absence of language. </w:t>
      </w:r>
    </w:p>
    <w:p w14:paraId="14D5D0B6" w14:textId="518A86F9" w:rsidR="00BB097A" w:rsidRDefault="00BB097A" w:rsidP="00181123">
      <w:pPr>
        <w:pStyle w:val="ListParagraph"/>
        <w:numPr>
          <w:ilvl w:val="0"/>
          <w:numId w:val="12"/>
        </w:numPr>
        <w:rPr>
          <w:lang w:val="en-CA"/>
        </w:rPr>
      </w:pPr>
      <w:r>
        <w:rPr>
          <w:lang w:val="en-CA"/>
        </w:rPr>
        <w:t xml:space="preserve">Nonverbal facial expressions led to our ancestor’s survival: surprise raises the eyebrows and widens the eyes, enabling us to take in more information; disgust wrinkles the nose, closing it from foul odours. </w:t>
      </w:r>
    </w:p>
    <w:p w14:paraId="74BCFA49" w14:textId="321F3A37" w:rsidR="00BB097A" w:rsidRDefault="00BB097A" w:rsidP="00181123">
      <w:pPr>
        <w:pStyle w:val="ListParagraph"/>
        <w:numPr>
          <w:ilvl w:val="0"/>
          <w:numId w:val="12"/>
        </w:numPr>
        <w:rPr>
          <w:lang w:val="en-CA"/>
        </w:rPr>
      </w:pPr>
      <w:r>
        <w:rPr>
          <w:lang w:val="en-CA"/>
        </w:rPr>
        <w:t xml:space="preserve">It has been adaptive for us to interpret faces in particular context: people judge an angry face set in a frightening situation as afraid; they judge a fearful face set in a painful situation as pained.  </w:t>
      </w:r>
    </w:p>
    <w:p w14:paraId="79B0B8C7" w14:textId="46F9E0B8" w:rsidR="00BB097A" w:rsidRDefault="00BB097A" w:rsidP="00181123">
      <w:pPr>
        <w:pStyle w:val="ListParagraph"/>
        <w:numPr>
          <w:ilvl w:val="0"/>
          <w:numId w:val="12"/>
        </w:numPr>
        <w:rPr>
          <w:lang w:val="en-CA"/>
        </w:rPr>
      </w:pPr>
      <w:r>
        <w:rPr>
          <w:lang w:val="en-CA"/>
        </w:rPr>
        <w:t xml:space="preserve">Although cultures share a universal facial language for basic emotions, they differ in how much emotion they express. </w:t>
      </w:r>
    </w:p>
    <w:p w14:paraId="129D2871" w14:textId="2FC34886" w:rsidR="002D4F29" w:rsidRDefault="002D4F29" w:rsidP="00181123">
      <w:pPr>
        <w:pStyle w:val="ListParagraph"/>
        <w:numPr>
          <w:ilvl w:val="0"/>
          <w:numId w:val="12"/>
        </w:numPr>
        <w:rPr>
          <w:lang w:val="en-CA"/>
        </w:rPr>
      </w:pPr>
      <w:r>
        <w:rPr>
          <w:lang w:val="en-CA"/>
        </w:rPr>
        <w:t xml:space="preserve">Ex: the Irish and their Irish-American descendants tend to be more expressive then Scandinavians and their Scandinavian-American descendants. </w:t>
      </w:r>
    </w:p>
    <w:p w14:paraId="71C20C67" w14:textId="77777777" w:rsidR="002D4F29" w:rsidRDefault="002D4F29" w:rsidP="002D4F29">
      <w:pPr>
        <w:rPr>
          <w:lang w:val="en-CA"/>
        </w:rPr>
      </w:pPr>
    </w:p>
    <w:p w14:paraId="483675B2" w14:textId="43E26B98" w:rsidR="002D4F29" w:rsidRDefault="002D4F29" w:rsidP="002D4F29">
      <w:pPr>
        <w:rPr>
          <w:u w:val="double"/>
          <w:lang w:val="en-CA"/>
        </w:rPr>
      </w:pPr>
      <w:r>
        <w:rPr>
          <w:u w:val="double"/>
          <w:lang w:val="en-CA"/>
        </w:rPr>
        <w:t>The effects of facial expressions</w:t>
      </w:r>
    </w:p>
    <w:p w14:paraId="3887916A" w14:textId="77777777" w:rsidR="002D4F29" w:rsidRDefault="002D4F29" w:rsidP="002D4F29">
      <w:pPr>
        <w:rPr>
          <w:u w:val="double"/>
          <w:lang w:val="en-CA"/>
        </w:rPr>
      </w:pPr>
    </w:p>
    <w:p w14:paraId="6046891F" w14:textId="7F55DE1A" w:rsidR="002D4F29" w:rsidRDefault="002D4F29" w:rsidP="002D4F29">
      <w:pPr>
        <w:pStyle w:val="ListParagraph"/>
        <w:numPr>
          <w:ilvl w:val="0"/>
          <w:numId w:val="13"/>
        </w:numPr>
        <w:rPr>
          <w:lang w:val="en-CA"/>
        </w:rPr>
      </w:pPr>
      <w:r>
        <w:rPr>
          <w:lang w:val="en-CA"/>
        </w:rPr>
        <w:t>James came to believe that we control emotions by going “through the outward movements” of any emotion we cant to experience. “to feel cheerful,” he advised, “sit up cheerfully, look around cheerfully, and act as if cheerfulness were already there.”</w:t>
      </w:r>
    </w:p>
    <w:p w14:paraId="1C367F10" w14:textId="37C80C86" w:rsidR="002D4F29" w:rsidRDefault="002D4F29" w:rsidP="002D4F29">
      <w:pPr>
        <w:pStyle w:val="ListParagraph"/>
        <w:numPr>
          <w:ilvl w:val="0"/>
          <w:numId w:val="13"/>
        </w:numPr>
        <w:rPr>
          <w:lang w:val="en-CA"/>
        </w:rPr>
      </w:pPr>
      <w:r>
        <w:rPr>
          <w:lang w:val="en-CA"/>
        </w:rPr>
        <w:t xml:space="preserve">Expressions not only communicate emotion, they also amplify and regulate it. </w:t>
      </w:r>
    </w:p>
    <w:p w14:paraId="2E8ECFD6" w14:textId="57431151" w:rsidR="002D4F29" w:rsidRDefault="002D4F29" w:rsidP="002D4F29">
      <w:pPr>
        <w:pStyle w:val="ListParagraph"/>
        <w:numPr>
          <w:ilvl w:val="0"/>
          <w:numId w:val="13"/>
        </w:numPr>
        <w:rPr>
          <w:lang w:val="en-CA"/>
        </w:rPr>
      </w:pPr>
      <w:r>
        <w:rPr>
          <w:lang w:val="en-CA"/>
        </w:rPr>
        <w:t xml:space="preserve">The face is more than a billboard that displays our feelings; </w:t>
      </w:r>
      <w:r>
        <w:rPr>
          <w:i/>
          <w:lang w:val="en-CA"/>
        </w:rPr>
        <w:t>it also feeds our feelings</w:t>
      </w:r>
      <w:r>
        <w:rPr>
          <w:lang w:val="en-CA"/>
        </w:rPr>
        <w:t>; people instructed to mold their faces in ways that express other basic emotions also experienced those emotions. (Image 12.14, p.513)</w:t>
      </w:r>
    </w:p>
    <w:p w14:paraId="42FC234C" w14:textId="4A1FFB85" w:rsidR="002D4F29" w:rsidRDefault="002D4F29" w:rsidP="002D4F29">
      <w:pPr>
        <w:pStyle w:val="ListParagraph"/>
        <w:numPr>
          <w:ilvl w:val="0"/>
          <w:numId w:val="13"/>
        </w:numPr>
        <w:rPr>
          <w:lang w:val="en-CA"/>
        </w:rPr>
      </w:pPr>
      <w:r>
        <w:rPr>
          <w:i/>
          <w:lang w:val="en-CA"/>
        </w:rPr>
        <w:t>Facial feedback</w:t>
      </w:r>
      <w:r w:rsidR="009A4785">
        <w:rPr>
          <w:lang w:val="en-CA"/>
        </w:rPr>
        <w:t xml:space="preserve"> effect is subtle</w:t>
      </w:r>
      <w:r>
        <w:rPr>
          <w:lang w:val="en-CA"/>
        </w:rPr>
        <w:t xml:space="preserve"> yet detectable. </w:t>
      </w:r>
    </w:p>
    <w:p w14:paraId="6CC7DE65" w14:textId="0B08821D" w:rsidR="009A4785" w:rsidRDefault="009A4785" w:rsidP="002D4F29">
      <w:pPr>
        <w:pStyle w:val="ListParagraph"/>
        <w:numPr>
          <w:ilvl w:val="0"/>
          <w:numId w:val="13"/>
        </w:numPr>
        <w:rPr>
          <w:lang w:val="en-CA"/>
        </w:rPr>
      </w:pPr>
      <w:r w:rsidRPr="009A4785">
        <w:rPr>
          <w:lang w:val="en-CA"/>
        </w:rPr>
        <w:t xml:space="preserve">Students induced to smile </w:t>
      </w:r>
      <w:r>
        <w:rPr>
          <w:lang w:val="en-CA"/>
        </w:rPr>
        <w:t xml:space="preserve">have felt happier and recalled happier memories than did frowners. </w:t>
      </w:r>
    </w:p>
    <w:p w14:paraId="607455AB" w14:textId="7A30D494" w:rsidR="009A4785" w:rsidRDefault="009A4785" w:rsidP="002D4F29">
      <w:pPr>
        <w:pStyle w:val="ListParagraph"/>
        <w:numPr>
          <w:ilvl w:val="0"/>
          <w:numId w:val="13"/>
        </w:numPr>
        <w:rPr>
          <w:lang w:val="en-CA"/>
        </w:rPr>
      </w:pPr>
      <w:r>
        <w:rPr>
          <w:lang w:val="en-CA"/>
        </w:rPr>
        <w:t xml:space="preserve">To become more empathic: mimic another person’s expression acting as another acts helps us feel what another feels. Emotions are contagious through natural mimicry. (By having a person bite a pencil with their teeth, impairs their ability to recognize other’s emotions.) </w:t>
      </w:r>
    </w:p>
    <w:p w14:paraId="4A2D636E" w14:textId="6F7AB838" w:rsidR="009A4785" w:rsidRDefault="009A4785" w:rsidP="002D4F29">
      <w:pPr>
        <w:pStyle w:val="ListParagraph"/>
        <w:numPr>
          <w:ilvl w:val="0"/>
          <w:numId w:val="13"/>
        </w:numPr>
        <w:rPr>
          <w:lang w:val="en-CA"/>
        </w:rPr>
      </w:pPr>
      <w:r>
        <w:rPr>
          <w:i/>
          <w:lang w:val="en-CA"/>
        </w:rPr>
        <w:t xml:space="preserve">Behaviours feedback </w:t>
      </w:r>
      <w:r>
        <w:rPr>
          <w:lang w:val="en-CA"/>
        </w:rPr>
        <w:t xml:space="preserve">phenomenon: Walk for a few minutes with short, shuffling steps, keeping your eyes downcast. Now walk around taking long strides, with your arms swinging and your eyes looking straight ahead. Going through the motions wakens the emotions. </w:t>
      </w:r>
    </w:p>
    <w:p w14:paraId="3E583B09" w14:textId="77777777" w:rsidR="009A4785" w:rsidRDefault="009A4785" w:rsidP="009A4785">
      <w:pPr>
        <w:rPr>
          <w:lang w:val="en-CA"/>
        </w:rPr>
      </w:pPr>
    </w:p>
    <w:p w14:paraId="7258E2F0" w14:textId="39C02B1A" w:rsidR="009A4785" w:rsidRDefault="009A4785" w:rsidP="009A4785">
      <w:pPr>
        <w:rPr>
          <w:u w:val="double"/>
          <w:lang w:val="en-CA"/>
        </w:rPr>
      </w:pPr>
      <w:r>
        <w:rPr>
          <w:u w:val="double"/>
          <w:lang w:val="en-CA"/>
        </w:rPr>
        <w:t>Experienced emotion</w:t>
      </w:r>
    </w:p>
    <w:p w14:paraId="211EE83D" w14:textId="77777777" w:rsidR="009A4785" w:rsidRDefault="009A4785" w:rsidP="009A4785">
      <w:pPr>
        <w:rPr>
          <w:u w:val="double"/>
          <w:lang w:val="en-CA"/>
        </w:rPr>
      </w:pPr>
    </w:p>
    <w:p w14:paraId="1C424E1A" w14:textId="3F77EFBE" w:rsidR="009A4785" w:rsidRDefault="00592F2A" w:rsidP="009A4785">
      <w:pPr>
        <w:pStyle w:val="ListParagraph"/>
        <w:numPr>
          <w:ilvl w:val="0"/>
          <w:numId w:val="14"/>
        </w:numPr>
        <w:rPr>
          <w:lang w:val="en-CA"/>
        </w:rPr>
      </w:pPr>
      <w:r>
        <w:rPr>
          <w:lang w:val="en-CA"/>
        </w:rPr>
        <w:t xml:space="preserve">We have isolated 10 basic emotions (joy, interest-excitement, surprise, sadness, anger, disgust, contempt, fear, shame, and guilt), most of which are present in infancy. </w:t>
      </w:r>
    </w:p>
    <w:p w14:paraId="61E7DEFD" w14:textId="55CEEFB2" w:rsidR="00592F2A" w:rsidRDefault="00592F2A" w:rsidP="009A4785">
      <w:pPr>
        <w:pStyle w:val="ListParagraph"/>
        <w:numPr>
          <w:ilvl w:val="0"/>
          <w:numId w:val="14"/>
        </w:numPr>
        <w:rPr>
          <w:lang w:val="en-CA"/>
        </w:rPr>
      </w:pPr>
      <w:r>
        <w:rPr>
          <w:lang w:val="en-CA"/>
        </w:rPr>
        <w:t xml:space="preserve">Some people believe that pride and love are basic emotions. </w:t>
      </w:r>
    </w:p>
    <w:p w14:paraId="2E3C6846" w14:textId="33CE091D" w:rsidR="00344F41" w:rsidRDefault="00344F41" w:rsidP="009A4785">
      <w:pPr>
        <w:pStyle w:val="ListParagraph"/>
        <w:numPr>
          <w:ilvl w:val="0"/>
          <w:numId w:val="14"/>
        </w:numPr>
        <w:rPr>
          <w:lang w:val="en-CA"/>
        </w:rPr>
      </w:pPr>
      <w:r>
        <w:rPr>
          <w:lang w:val="en-CA"/>
        </w:rPr>
        <w:t xml:space="preserve">Varied people place emotional experience along the 2 dimensions (image 12.16, p.514); pleasant/positive-versus unpleasant negative </w:t>
      </w:r>
      <w:r>
        <w:rPr>
          <w:i/>
          <w:lang w:val="en-CA"/>
        </w:rPr>
        <w:t>valence</w:t>
      </w:r>
      <w:r>
        <w:rPr>
          <w:lang w:val="en-CA"/>
        </w:rPr>
        <w:t xml:space="preserve">, and low-versus high </w:t>
      </w:r>
      <w:r>
        <w:rPr>
          <w:i/>
          <w:lang w:val="en-CA"/>
        </w:rPr>
        <w:t>arousal</w:t>
      </w:r>
      <w:r>
        <w:rPr>
          <w:lang w:val="en-CA"/>
        </w:rPr>
        <w:t xml:space="preserve">. </w:t>
      </w:r>
    </w:p>
    <w:p w14:paraId="02407EDF" w14:textId="77777777" w:rsidR="00344F41" w:rsidRDefault="00344F41" w:rsidP="00344F41">
      <w:pPr>
        <w:rPr>
          <w:lang w:val="en-CA"/>
        </w:rPr>
      </w:pPr>
    </w:p>
    <w:p w14:paraId="2041442F" w14:textId="7B4176A0" w:rsidR="00344F41" w:rsidRDefault="00344F41" w:rsidP="00344F41">
      <w:pPr>
        <w:rPr>
          <w:u w:val="double"/>
          <w:lang w:val="en-CA"/>
        </w:rPr>
      </w:pPr>
      <w:r>
        <w:rPr>
          <w:u w:val="double"/>
          <w:lang w:val="en-CA"/>
        </w:rPr>
        <w:t>Fear</w:t>
      </w:r>
    </w:p>
    <w:p w14:paraId="10D5F5C0" w14:textId="77777777" w:rsidR="00344F41" w:rsidRDefault="00344F41" w:rsidP="00344F41">
      <w:pPr>
        <w:rPr>
          <w:u w:val="double"/>
          <w:lang w:val="en-CA"/>
        </w:rPr>
      </w:pPr>
    </w:p>
    <w:p w14:paraId="1970DAF4" w14:textId="78871FCF" w:rsidR="00344F41" w:rsidRDefault="00344F41" w:rsidP="00344F41">
      <w:pPr>
        <w:pStyle w:val="ListParagraph"/>
        <w:numPr>
          <w:ilvl w:val="0"/>
          <w:numId w:val="15"/>
        </w:numPr>
        <w:rPr>
          <w:lang w:val="en-CA"/>
        </w:rPr>
      </w:pPr>
      <w:r>
        <w:rPr>
          <w:lang w:val="en-CA"/>
        </w:rPr>
        <w:t>Fear is adaptive. It’s an alarm system that prepares our bodies to flee from danger.</w:t>
      </w:r>
    </w:p>
    <w:p w14:paraId="0F8B92B0" w14:textId="15DC30E9" w:rsidR="00344F41" w:rsidRDefault="00344F41" w:rsidP="00344F41">
      <w:pPr>
        <w:pStyle w:val="ListParagraph"/>
        <w:numPr>
          <w:ilvl w:val="1"/>
          <w:numId w:val="15"/>
        </w:numPr>
        <w:rPr>
          <w:lang w:val="en-CA"/>
        </w:rPr>
      </w:pPr>
      <w:r>
        <w:rPr>
          <w:i/>
          <w:lang w:val="en-CA"/>
        </w:rPr>
        <w:t>Alarm system</w:t>
      </w:r>
      <w:r>
        <w:rPr>
          <w:lang w:val="en-CA"/>
        </w:rPr>
        <w:t xml:space="preserve"> that prepares our bodies to flee from danger.</w:t>
      </w:r>
    </w:p>
    <w:p w14:paraId="177C47D3" w14:textId="14D52636" w:rsidR="00344F41" w:rsidRDefault="00344F41" w:rsidP="00344F41">
      <w:pPr>
        <w:pStyle w:val="ListParagraph"/>
        <w:numPr>
          <w:ilvl w:val="1"/>
          <w:numId w:val="15"/>
        </w:numPr>
        <w:rPr>
          <w:lang w:val="en-CA"/>
        </w:rPr>
      </w:pPr>
      <w:r>
        <w:rPr>
          <w:i/>
          <w:lang w:val="en-CA"/>
        </w:rPr>
        <w:t xml:space="preserve">Binds people together </w:t>
      </w:r>
      <w:r>
        <w:rPr>
          <w:lang w:val="en-CA"/>
        </w:rPr>
        <w:t>as families, tribes, and nations. Fear of injury protects us from harm.</w:t>
      </w:r>
    </w:p>
    <w:p w14:paraId="78BA0EC2" w14:textId="7BB8F18A" w:rsidR="00344F41" w:rsidRDefault="00344F41" w:rsidP="00344F41">
      <w:pPr>
        <w:pStyle w:val="ListParagraph"/>
        <w:numPr>
          <w:ilvl w:val="1"/>
          <w:numId w:val="15"/>
        </w:numPr>
        <w:rPr>
          <w:lang w:val="en-CA"/>
        </w:rPr>
      </w:pPr>
      <w:r>
        <w:rPr>
          <w:i/>
          <w:lang w:val="en-CA"/>
        </w:rPr>
        <w:t>Fear of punishment</w:t>
      </w:r>
      <w:r>
        <w:rPr>
          <w:lang w:val="en-CA"/>
        </w:rPr>
        <w:t xml:space="preserve"> or retaliation restrains our harming one another.</w:t>
      </w:r>
    </w:p>
    <w:p w14:paraId="0B0FE460" w14:textId="21259F25" w:rsidR="00344F41" w:rsidRDefault="00344F41" w:rsidP="00344F41">
      <w:pPr>
        <w:pStyle w:val="ListParagraph"/>
        <w:numPr>
          <w:ilvl w:val="1"/>
          <w:numId w:val="15"/>
        </w:numPr>
        <w:rPr>
          <w:lang w:val="en-CA"/>
        </w:rPr>
      </w:pPr>
      <w:r>
        <w:rPr>
          <w:i/>
          <w:lang w:val="en-CA"/>
        </w:rPr>
        <w:t>Fear helps us focus</w:t>
      </w:r>
      <w:r>
        <w:rPr>
          <w:lang w:val="en-CA"/>
        </w:rPr>
        <w:t xml:space="preserve"> on a problem and rehearse coping strategies. </w:t>
      </w:r>
    </w:p>
    <w:p w14:paraId="3B57244F" w14:textId="142B76DD" w:rsidR="00344F41" w:rsidRDefault="00344F41" w:rsidP="00344F41">
      <w:pPr>
        <w:pStyle w:val="ListParagraph"/>
        <w:numPr>
          <w:ilvl w:val="1"/>
          <w:numId w:val="15"/>
        </w:numPr>
        <w:rPr>
          <w:lang w:val="en-CA"/>
        </w:rPr>
      </w:pPr>
      <w:r>
        <w:rPr>
          <w:lang w:val="en-CA"/>
        </w:rPr>
        <w:t xml:space="preserve">Fearful expressions improve </w:t>
      </w:r>
      <w:r>
        <w:rPr>
          <w:i/>
          <w:lang w:val="en-CA"/>
        </w:rPr>
        <w:t>peripheral vision and speed eye movements</w:t>
      </w:r>
      <w:r>
        <w:rPr>
          <w:lang w:val="en-CA"/>
        </w:rPr>
        <w:t xml:space="preserve">, this boosting sensory input. </w:t>
      </w:r>
    </w:p>
    <w:p w14:paraId="627BAEDC" w14:textId="77777777" w:rsidR="00344F41" w:rsidRDefault="00344F41" w:rsidP="00344F41">
      <w:pPr>
        <w:rPr>
          <w:lang w:val="en-CA"/>
        </w:rPr>
      </w:pPr>
    </w:p>
    <w:p w14:paraId="492305B2" w14:textId="1FDA9513" w:rsidR="00344F41" w:rsidRDefault="00344F41" w:rsidP="00344F41">
      <w:pPr>
        <w:rPr>
          <w:u w:val="single"/>
          <w:lang w:val="en-CA"/>
        </w:rPr>
      </w:pPr>
      <w:r>
        <w:rPr>
          <w:u w:val="single"/>
          <w:lang w:val="en-CA"/>
        </w:rPr>
        <w:t>Learning fear</w:t>
      </w:r>
    </w:p>
    <w:p w14:paraId="4F7D956F" w14:textId="77777777" w:rsidR="00344F41" w:rsidRDefault="00344F41" w:rsidP="00344F41">
      <w:pPr>
        <w:rPr>
          <w:u w:val="single"/>
          <w:lang w:val="en-CA"/>
        </w:rPr>
      </w:pPr>
    </w:p>
    <w:p w14:paraId="1F95B3E6" w14:textId="03EE9274" w:rsidR="00344F41" w:rsidRDefault="00344F41" w:rsidP="00344F41">
      <w:pPr>
        <w:pStyle w:val="ListParagraph"/>
        <w:numPr>
          <w:ilvl w:val="0"/>
          <w:numId w:val="15"/>
        </w:numPr>
        <w:rPr>
          <w:lang w:val="en-CA"/>
        </w:rPr>
      </w:pPr>
      <w:r>
        <w:rPr>
          <w:lang w:val="en-CA"/>
        </w:rPr>
        <w:t>People can be afraid of almost anything.</w:t>
      </w:r>
    </w:p>
    <w:p w14:paraId="69D0A248" w14:textId="36A2EFAB" w:rsidR="00344F41" w:rsidRDefault="00344F41" w:rsidP="00344F41">
      <w:pPr>
        <w:pStyle w:val="ListParagraph"/>
        <w:numPr>
          <w:ilvl w:val="0"/>
          <w:numId w:val="15"/>
        </w:numPr>
        <w:rPr>
          <w:lang w:val="en-CA"/>
        </w:rPr>
      </w:pPr>
      <w:r>
        <w:rPr>
          <w:lang w:val="en-CA"/>
        </w:rPr>
        <w:t xml:space="preserve">Conditioning can also build fear; ex: fear of driving of flying from bad experiences; ex: monkeys in the wild learn to fear snakes. </w:t>
      </w:r>
    </w:p>
    <w:p w14:paraId="5BDBBE6A" w14:textId="7A4D79A1" w:rsidR="00344F41" w:rsidRDefault="00344F41" w:rsidP="00344F41">
      <w:pPr>
        <w:pStyle w:val="ListParagraph"/>
        <w:numPr>
          <w:ilvl w:val="0"/>
          <w:numId w:val="15"/>
        </w:numPr>
        <w:rPr>
          <w:lang w:val="en-CA"/>
        </w:rPr>
      </w:pPr>
      <w:r>
        <w:rPr>
          <w:lang w:val="en-CA"/>
        </w:rPr>
        <w:t xml:space="preserve">Humans observe others and learn fear. </w:t>
      </w:r>
      <w:r w:rsidR="00CB72DF">
        <w:rPr>
          <w:lang w:val="en-CA"/>
        </w:rPr>
        <w:t>(Ex: a child learn fears from their parents)</w:t>
      </w:r>
    </w:p>
    <w:p w14:paraId="23D13969" w14:textId="77777777" w:rsidR="00344F41" w:rsidRDefault="00344F41" w:rsidP="00344F41">
      <w:pPr>
        <w:rPr>
          <w:lang w:val="en-CA"/>
        </w:rPr>
      </w:pPr>
    </w:p>
    <w:p w14:paraId="340B6B48" w14:textId="01B25253" w:rsidR="00344F41" w:rsidRDefault="00344F41" w:rsidP="00344F41">
      <w:pPr>
        <w:rPr>
          <w:u w:val="single"/>
          <w:lang w:val="en-CA"/>
        </w:rPr>
      </w:pPr>
      <w:r>
        <w:rPr>
          <w:u w:val="single"/>
          <w:lang w:val="en-CA"/>
        </w:rPr>
        <w:t>The biology or fear</w:t>
      </w:r>
    </w:p>
    <w:p w14:paraId="094007C2" w14:textId="77777777" w:rsidR="00CB72DF" w:rsidRDefault="00CB72DF" w:rsidP="00344F41">
      <w:pPr>
        <w:rPr>
          <w:u w:val="single"/>
          <w:lang w:val="en-CA"/>
        </w:rPr>
      </w:pPr>
    </w:p>
    <w:p w14:paraId="684D89F4" w14:textId="19432083" w:rsidR="00344F41" w:rsidRDefault="00CB72DF" w:rsidP="00344F41">
      <w:pPr>
        <w:pStyle w:val="ListParagraph"/>
        <w:numPr>
          <w:ilvl w:val="0"/>
          <w:numId w:val="16"/>
        </w:numPr>
        <w:rPr>
          <w:lang w:val="en-CA"/>
        </w:rPr>
      </w:pPr>
      <w:r>
        <w:rPr>
          <w:lang w:val="en-CA"/>
        </w:rPr>
        <w:t xml:space="preserve">We are biologically prepared to learn some fears more quickly than others. </w:t>
      </w:r>
    </w:p>
    <w:p w14:paraId="4F7010D8" w14:textId="55814628" w:rsidR="00CB72DF" w:rsidRDefault="00CB72DF" w:rsidP="00344F41">
      <w:pPr>
        <w:pStyle w:val="ListParagraph"/>
        <w:numPr>
          <w:ilvl w:val="0"/>
          <w:numId w:val="16"/>
        </w:numPr>
        <w:rPr>
          <w:lang w:val="en-CA"/>
        </w:rPr>
      </w:pPr>
      <w:r>
        <w:rPr>
          <w:lang w:val="en-CA"/>
        </w:rPr>
        <w:t xml:space="preserve">We humans learn to fear snakes, spiders, and cliffs – fears that probably helped our ancestors survive. </w:t>
      </w:r>
    </w:p>
    <w:p w14:paraId="1F476B0D" w14:textId="7B60460C" w:rsidR="00CB72DF" w:rsidRDefault="00CB72DF" w:rsidP="00344F41">
      <w:pPr>
        <w:pStyle w:val="ListParagraph"/>
        <w:numPr>
          <w:ilvl w:val="0"/>
          <w:numId w:val="16"/>
        </w:numPr>
        <w:rPr>
          <w:lang w:val="en-CA"/>
        </w:rPr>
      </w:pPr>
      <w:r>
        <w:rPr>
          <w:lang w:val="en-CA"/>
        </w:rPr>
        <w:t xml:space="preserve">The amygdala plays a key role in associating various emotions, including fear, with certain situations. </w:t>
      </w:r>
    </w:p>
    <w:p w14:paraId="5B6D4D1D" w14:textId="28BF2447" w:rsidR="00CB72DF" w:rsidRDefault="00CB72DF" w:rsidP="00344F41">
      <w:pPr>
        <w:pStyle w:val="ListParagraph"/>
        <w:numPr>
          <w:ilvl w:val="0"/>
          <w:numId w:val="16"/>
        </w:numPr>
        <w:rPr>
          <w:lang w:val="en-CA"/>
        </w:rPr>
      </w:pPr>
      <w:r>
        <w:rPr>
          <w:lang w:val="en-CA"/>
        </w:rPr>
        <w:t xml:space="preserve">Patients who have lost use of their amygdala are unusually trusting of scary-looking people. </w:t>
      </w:r>
    </w:p>
    <w:p w14:paraId="47DF795B" w14:textId="3007D6BF" w:rsidR="00CB72DF" w:rsidRDefault="00CB72DF" w:rsidP="00344F41">
      <w:pPr>
        <w:pStyle w:val="ListParagraph"/>
        <w:numPr>
          <w:ilvl w:val="0"/>
          <w:numId w:val="16"/>
        </w:numPr>
        <w:rPr>
          <w:lang w:val="en-CA"/>
        </w:rPr>
      </w:pPr>
      <w:r>
        <w:rPr>
          <w:lang w:val="en-CA"/>
        </w:rPr>
        <w:t xml:space="preserve">Some, with </w:t>
      </w:r>
      <w:r>
        <w:rPr>
          <w:b/>
          <w:i/>
          <w:lang w:val="en-CA"/>
        </w:rPr>
        <w:t>phobias</w:t>
      </w:r>
      <w:r w:rsidRPr="00CB72DF">
        <w:rPr>
          <w:lang w:val="en-CA"/>
        </w:rPr>
        <w:t>, have intense fears or specific objects (such as bugs) or situations (such as public speaking) that disrupt their ability to cope.</w:t>
      </w:r>
    </w:p>
    <w:p w14:paraId="37C634AE" w14:textId="3642CAE2" w:rsidR="00CB72DF" w:rsidRDefault="00CB72DF" w:rsidP="00344F41">
      <w:pPr>
        <w:pStyle w:val="ListParagraph"/>
        <w:numPr>
          <w:ilvl w:val="0"/>
          <w:numId w:val="16"/>
        </w:numPr>
        <w:rPr>
          <w:lang w:val="en-CA"/>
        </w:rPr>
      </w:pPr>
      <w:r>
        <w:rPr>
          <w:lang w:val="en-CA"/>
        </w:rPr>
        <w:t xml:space="preserve">Experience helps shape fearfulness or fearlessness, but so do our genes. </w:t>
      </w:r>
    </w:p>
    <w:p w14:paraId="7C432080" w14:textId="63F4A8C8" w:rsidR="00CB72DF" w:rsidRDefault="00CB72DF" w:rsidP="00344F41">
      <w:pPr>
        <w:pStyle w:val="ListParagraph"/>
        <w:numPr>
          <w:ilvl w:val="0"/>
          <w:numId w:val="16"/>
        </w:numPr>
        <w:rPr>
          <w:lang w:val="en-CA"/>
        </w:rPr>
      </w:pPr>
      <w:r>
        <w:rPr>
          <w:lang w:val="en-CA"/>
        </w:rPr>
        <w:t xml:space="preserve">Among identical twins, one twin’s level of fearfulness is similar to the others, even when they have been reared separately. </w:t>
      </w:r>
    </w:p>
    <w:p w14:paraId="3BFBEA3B" w14:textId="3729C97F" w:rsidR="00CB72DF" w:rsidRDefault="00CB72DF" w:rsidP="00344F41">
      <w:pPr>
        <w:pStyle w:val="ListParagraph"/>
        <w:numPr>
          <w:ilvl w:val="0"/>
          <w:numId w:val="16"/>
        </w:numPr>
        <w:rPr>
          <w:lang w:val="en-CA"/>
        </w:rPr>
      </w:pPr>
      <w:r>
        <w:rPr>
          <w:lang w:val="en-CA"/>
        </w:rPr>
        <w:t xml:space="preserve">There is a gene that affects the amygdala. People with a short version of this gene have less of a protein that speeds the reuptake of the neurotransmitter serotonin.  </w:t>
      </w:r>
    </w:p>
    <w:p w14:paraId="5923D092" w14:textId="77777777" w:rsidR="00CB72DF" w:rsidRDefault="00CB72DF" w:rsidP="00CB72DF">
      <w:pPr>
        <w:rPr>
          <w:lang w:val="en-CA"/>
        </w:rPr>
      </w:pPr>
    </w:p>
    <w:p w14:paraId="7A393C67" w14:textId="7673D8C9" w:rsidR="00CB72DF" w:rsidRDefault="00CB72DF" w:rsidP="00CB72DF">
      <w:pPr>
        <w:rPr>
          <w:u w:val="double"/>
          <w:lang w:val="en-CA"/>
        </w:rPr>
      </w:pPr>
      <w:r>
        <w:rPr>
          <w:u w:val="double"/>
          <w:lang w:val="en-CA"/>
        </w:rPr>
        <w:t>Anger</w:t>
      </w:r>
    </w:p>
    <w:p w14:paraId="51A5696B" w14:textId="77777777" w:rsidR="00CB72DF" w:rsidRDefault="00CB72DF" w:rsidP="00CB72DF">
      <w:pPr>
        <w:rPr>
          <w:u w:val="double"/>
          <w:lang w:val="en-CA"/>
        </w:rPr>
      </w:pPr>
    </w:p>
    <w:p w14:paraId="51BE5E73" w14:textId="6B2FE556" w:rsidR="00CB72DF" w:rsidRDefault="004F0C36" w:rsidP="00CB72DF">
      <w:pPr>
        <w:pStyle w:val="ListParagraph"/>
        <w:numPr>
          <w:ilvl w:val="0"/>
          <w:numId w:val="17"/>
        </w:numPr>
        <w:rPr>
          <w:lang w:val="en-CA"/>
        </w:rPr>
      </w:pPr>
      <w:r>
        <w:rPr>
          <w:lang w:val="en-CA"/>
        </w:rPr>
        <w:t>Anger “carries the mind away” but “makes any coward brave”</w:t>
      </w:r>
    </w:p>
    <w:p w14:paraId="277DFB45" w14:textId="22DCC449" w:rsidR="004F0C36" w:rsidRDefault="00AF5FED" w:rsidP="00CB72DF">
      <w:pPr>
        <w:pStyle w:val="ListParagraph"/>
        <w:numPr>
          <w:ilvl w:val="0"/>
          <w:numId w:val="17"/>
        </w:numPr>
        <w:rPr>
          <w:lang w:val="en-CA"/>
        </w:rPr>
      </w:pPr>
      <w:r>
        <w:rPr>
          <w:lang w:val="en-CA"/>
        </w:rPr>
        <w:t>Anger can be a response to a friend or loved one’s perceived misdeeds.</w:t>
      </w:r>
    </w:p>
    <w:p w14:paraId="0865EAC1" w14:textId="7289D357" w:rsidR="00E056F4" w:rsidRDefault="00AF5FED" w:rsidP="00E056F4">
      <w:pPr>
        <w:pStyle w:val="ListParagraph"/>
        <w:numPr>
          <w:ilvl w:val="0"/>
          <w:numId w:val="17"/>
        </w:numPr>
        <w:rPr>
          <w:lang w:val="en-CA"/>
        </w:rPr>
      </w:pPr>
      <w:r>
        <w:rPr>
          <w:lang w:val="en-CA"/>
        </w:rPr>
        <w:t>We can feel anger from small hassles and blameless annoyances (ex: foul odours</w:t>
      </w:r>
      <w:r w:rsidR="00E056F4">
        <w:rPr>
          <w:lang w:val="en-CA"/>
        </w:rPr>
        <w:t>, traffic jams, etc.).</w:t>
      </w:r>
    </w:p>
    <w:p w14:paraId="5A330669" w14:textId="76B9FBFE" w:rsidR="00E056F4" w:rsidRDefault="00E056F4" w:rsidP="00E056F4">
      <w:pPr>
        <w:pStyle w:val="ListParagraph"/>
        <w:numPr>
          <w:ilvl w:val="0"/>
          <w:numId w:val="17"/>
        </w:numPr>
        <w:rPr>
          <w:lang w:val="en-CA"/>
        </w:rPr>
      </w:pPr>
      <w:r>
        <w:rPr>
          <w:lang w:val="en-CA"/>
        </w:rPr>
        <w:t>Anger can harm us.</w:t>
      </w:r>
    </w:p>
    <w:p w14:paraId="6763B23F" w14:textId="2869CF02" w:rsidR="00E056F4" w:rsidRDefault="00E056F4" w:rsidP="00E056F4">
      <w:pPr>
        <w:pStyle w:val="ListParagraph"/>
        <w:numPr>
          <w:ilvl w:val="0"/>
          <w:numId w:val="17"/>
        </w:numPr>
        <w:rPr>
          <w:lang w:val="en-CA"/>
        </w:rPr>
      </w:pPr>
      <w:r>
        <w:rPr>
          <w:lang w:val="en-CA"/>
        </w:rPr>
        <w:t xml:space="preserve">Boys rid themselves of anger by walking away from the situation or working it off with exercise; girls more often reported talking with a friend, listening to music, or writing. </w:t>
      </w:r>
    </w:p>
    <w:p w14:paraId="7E375358" w14:textId="1812FB37" w:rsidR="00E056F4" w:rsidRDefault="00E056F4" w:rsidP="00E056F4">
      <w:pPr>
        <w:pStyle w:val="ListParagraph"/>
        <w:numPr>
          <w:ilvl w:val="0"/>
          <w:numId w:val="17"/>
        </w:numPr>
        <w:rPr>
          <w:lang w:val="en-CA"/>
        </w:rPr>
      </w:pPr>
      <w:r>
        <w:rPr>
          <w:lang w:val="en-CA"/>
        </w:rPr>
        <w:t>Releasing angry feelings as hostile outbursts can be better than internalizing them.</w:t>
      </w:r>
    </w:p>
    <w:p w14:paraId="4B4E5B57" w14:textId="6E23652E" w:rsidR="00E056F4" w:rsidRDefault="00E056F4" w:rsidP="00E056F4">
      <w:pPr>
        <w:pStyle w:val="ListParagraph"/>
        <w:numPr>
          <w:ilvl w:val="0"/>
          <w:numId w:val="17"/>
        </w:numPr>
        <w:rPr>
          <w:lang w:val="en-CA"/>
        </w:rPr>
      </w:pPr>
      <w:r>
        <w:rPr>
          <w:lang w:val="en-CA"/>
        </w:rPr>
        <w:t xml:space="preserve">Encouraging people to vent their rage is typical in individualized cultures, but it would seldom be heard in cultures where people’s identity is centred more on the group. </w:t>
      </w:r>
    </w:p>
    <w:p w14:paraId="5027FA48" w14:textId="4A4ED04B" w:rsidR="002751C6" w:rsidRDefault="002751C6" w:rsidP="00E056F4">
      <w:pPr>
        <w:pStyle w:val="ListParagraph"/>
        <w:numPr>
          <w:ilvl w:val="0"/>
          <w:numId w:val="17"/>
        </w:numPr>
        <w:rPr>
          <w:lang w:val="en-CA"/>
        </w:rPr>
      </w:pPr>
      <w:r>
        <w:rPr>
          <w:lang w:val="en-CA"/>
        </w:rPr>
        <w:t xml:space="preserve">Expressing anger is not encouraged in collectivistic cultures. </w:t>
      </w:r>
    </w:p>
    <w:p w14:paraId="311240B3" w14:textId="50614F30" w:rsidR="00164852" w:rsidRDefault="00164852" w:rsidP="00E056F4">
      <w:pPr>
        <w:pStyle w:val="ListParagraph"/>
        <w:numPr>
          <w:ilvl w:val="0"/>
          <w:numId w:val="17"/>
        </w:numPr>
        <w:rPr>
          <w:lang w:val="en-CA"/>
        </w:rPr>
      </w:pPr>
      <w:r>
        <w:rPr>
          <w:lang w:val="en-CA"/>
        </w:rPr>
        <w:t xml:space="preserve">The Western “vent your anger” advice presumes that through aggressive action of fantasy we can achieve emotional release, or </w:t>
      </w:r>
      <w:r>
        <w:rPr>
          <w:b/>
          <w:lang w:val="en-CA"/>
        </w:rPr>
        <w:t>catharsis</w:t>
      </w:r>
      <w:r>
        <w:rPr>
          <w:lang w:val="en-CA"/>
        </w:rPr>
        <w:t>.</w:t>
      </w:r>
    </w:p>
    <w:p w14:paraId="6A0802D3" w14:textId="52A4A554" w:rsidR="00164852" w:rsidRPr="002751C6" w:rsidRDefault="002751C6" w:rsidP="00E056F4">
      <w:pPr>
        <w:pStyle w:val="ListParagraph"/>
        <w:numPr>
          <w:ilvl w:val="0"/>
          <w:numId w:val="17"/>
        </w:numPr>
        <w:rPr>
          <w:lang w:val="en-CA"/>
        </w:rPr>
      </w:pPr>
      <w:r>
        <w:rPr>
          <w:b/>
          <w:i/>
          <w:lang w:val="en-CA"/>
        </w:rPr>
        <w:t xml:space="preserve">Catharsis – </w:t>
      </w:r>
      <w:r w:rsidRPr="002751C6">
        <w:rPr>
          <w:i/>
          <w:lang w:val="en-CA"/>
        </w:rPr>
        <w:t>emotional release. In psychology, the catharsis hypothesis maintains that “releasing” aggressive energy (through action or fantasy) relieves aggressive urges.</w:t>
      </w:r>
    </w:p>
    <w:p w14:paraId="11676FE5" w14:textId="7CF1BA70" w:rsidR="002751C6" w:rsidRDefault="002751C6" w:rsidP="00E056F4">
      <w:pPr>
        <w:pStyle w:val="ListParagraph"/>
        <w:numPr>
          <w:ilvl w:val="0"/>
          <w:numId w:val="17"/>
        </w:numPr>
        <w:rPr>
          <w:lang w:val="en-CA"/>
        </w:rPr>
      </w:pPr>
      <w:r>
        <w:rPr>
          <w:lang w:val="en-CA"/>
        </w:rPr>
        <w:t xml:space="preserve">It may calm down people, but this tends to be true only if their counterattack is directed against the provoker, if their retaliations seem justified, and if their target is not intimidating. </w:t>
      </w:r>
    </w:p>
    <w:p w14:paraId="31223298" w14:textId="77777777" w:rsidR="00105F02" w:rsidRDefault="002751C6" w:rsidP="00105F02">
      <w:pPr>
        <w:pStyle w:val="ListParagraph"/>
        <w:numPr>
          <w:ilvl w:val="0"/>
          <w:numId w:val="17"/>
        </w:numPr>
        <w:rPr>
          <w:lang w:val="en-CA"/>
        </w:rPr>
      </w:pPr>
      <w:r>
        <w:rPr>
          <w:lang w:val="en-CA"/>
        </w:rPr>
        <w:t xml:space="preserve">Expressing anger can be temporarily calming if it does not leave us feeling guilty or anxious. </w:t>
      </w:r>
    </w:p>
    <w:p w14:paraId="608A54E5" w14:textId="07FBC6F1" w:rsidR="002751C6" w:rsidRPr="00105F02" w:rsidRDefault="002751C6" w:rsidP="00105F02">
      <w:pPr>
        <w:pStyle w:val="ListParagraph"/>
        <w:numPr>
          <w:ilvl w:val="0"/>
          <w:numId w:val="17"/>
        </w:numPr>
        <w:rPr>
          <w:lang w:val="en-CA"/>
        </w:rPr>
      </w:pPr>
      <w:r w:rsidRPr="00105F02">
        <w:rPr>
          <w:lang w:val="en-CA"/>
        </w:rPr>
        <w:t xml:space="preserve">Expressing anger breeds more anger, and through reinforcement it is habit-formed. Can escalate a minor conflict onto a major confrontation. </w:t>
      </w:r>
    </w:p>
    <w:p w14:paraId="7384B46A" w14:textId="68E289DD" w:rsidR="002751C6" w:rsidRDefault="002751C6" w:rsidP="00E056F4">
      <w:pPr>
        <w:pStyle w:val="ListParagraph"/>
        <w:numPr>
          <w:ilvl w:val="0"/>
          <w:numId w:val="17"/>
        </w:numPr>
        <w:rPr>
          <w:lang w:val="en-CA"/>
        </w:rPr>
      </w:pPr>
      <w:r>
        <w:rPr>
          <w:lang w:val="en-CA"/>
        </w:rPr>
        <w:t>Punching bag (venting to reduce anger) magnifies anger.</w:t>
      </w:r>
    </w:p>
    <w:p w14:paraId="28C356B8" w14:textId="7199EAA3" w:rsidR="002751C6" w:rsidRDefault="002751C6" w:rsidP="002751C6">
      <w:pPr>
        <w:pStyle w:val="ListParagraph"/>
        <w:numPr>
          <w:ilvl w:val="0"/>
          <w:numId w:val="17"/>
        </w:numPr>
        <w:rPr>
          <w:lang w:val="en-CA"/>
        </w:rPr>
      </w:pPr>
      <w:r>
        <w:rPr>
          <w:lang w:val="en-CA"/>
        </w:rPr>
        <w:t>“Venting to reduce anger is like using gasoline to put out a fire.</w:t>
      </w:r>
      <w:r w:rsidRPr="002751C6">
        <w:rPr>
          <w:lang w:val="en-CA"/>
        </w:rPr>
        <w:t>”</w:t>
      </w:r>
    </w:p>
    <w:p w14:paraId="610BB73B" w14:textId="77777777" w:rsidR="00105F02" w:rsidRPr="00105F02" w:rsidRDefault="00105F02" w:rsidP="00105F02">
      <w:pPr>
        <w:pStyle w:val="ListParagraph"/>
        <w:numPr>
          <w:ilvl w:val="0"/>
          <w:numId w:val="17"/>
        </w:numPr>
        <w:rPr>
          <w:lang w:val="en-CA"/>
        </w:rPr>
      </w:pPr>
      <w:r>
        <w:rPr>
          <w:lang w:val="en-CA"/>
        </w:rPr>
        <w:t>Anger primes prejudice, ex: the intolerance for Muslims after the 9/11.</w:t>
      </w:r>
    </w:p>
    <w:p w14:paraId="47E5A642" w14:textId="75CAE82C" w:rsidR="002751C6" w:rsidRDefault="00105F02" w:rsidP="002751C6">
      <w:pPr>
        <w:pStyle w:val="ListParagraph"/>
        <w:numPr>
          <w:ilvl w:val="0"/>
          <w:numId w:val="17"/>
        </w:numPr>
        <w:rPr>
          <w:lang w:val="en-CA"/>
        </w:rPr>
      </w:pPr>
      <w:r>
        <w:rPr>
          <w:lang w:val="en-CA"/>
        </w:rPr>
        <w:t>Angry outbursts that temporarily calm us are dangerous in another way: they may be reinforcing and therefore habit forming.</w:t>
      </w:r>
    </w:p>
    <w:p w14:paraId="5E55CFCE" w14:textId="326CF1F2" w:rsidR="00105F02" w:rsidRDefault="00105F02" w:rsidP="002751C6">
      <w:pPr>
        <w:pStyle w:val="ListParagraph"/>
        <w:numPr>
          <w:ilvl w:val="0"/>
          <w:numId w:val="17"/>
        </w:numPr>
        <w:rPr>
          <w:lang w:val="en-CA"/>
        </w:rPr>
      </w:pPr>
      <w:r>
        <w:rPr>
          <w:lang w:val="en-CA"/>
        </w:rPr>
        <w:t xml:space="preserve">The best ways to handle your anger: </w:t>
      </w:r>
      <w:r w:rsidRPr="00105F02">
        <w:rPr>
          <w:b/>
          <w:lang w:val="en-CA"/>
        </w:rPr>
        <w:t>1)</w:t>
      </w:r>
      <w:r>
        <w:rPr>
          <w:lang w:val="en-CA"/>
        </w:rPr>
        <w:t xml:space="preserve"> wait, and </w:t>
      </w:r>
      <w:r w:rsidRPr="00105F02">
        <w:rPr>
          <w:b/>
          <w:lang w:val="en-CA"/>
        </w:rPr>
        <w:t>2)</w:t>
      </w:r>
      <w:r>
        <w:rPr>
          <w:lang w:val="en-CA"/>
        </w:rPr>
        <w:t xml:space="preserve"> deal with anger in a way that involves neither being chronically angry over every little annoyance, nor sulking and rehearsing your grievances (calm yourself by exercising, playing an instrument). </w:t>
      </w:r>
    </w:p>
    <w:p w14:paraId="61B00002" w14:textId="59F5A1C7" w:rsidR="00105F02" w:rsidRPr="00105F02" w:rsidRDefault="00105F02" w:rsidP="00105F02">
      <w:pPr>
        <w:pStyle w:val="ListParagraph"/>
        <w:numPr>
          <w:ilvl w:val="0"/>
          <w:numId w:val="17"/>
        </w:numPr>
        <w:rPr>
          <w:lang w:val="en-CA"/>
        </w:rPr>
      </w:pPr>
      <w:r>
        <w:rPr>
          <w:lang w:val="en-CA"/>
        </w:rPr>
        <w:t xml:space="preserve">Controlled expressions of anger are more adaptive than either hostile outbursts or pent-up angry feelings.  A non accusing statement of feeling: “I get irritated when the dirty dishes are for me to clean up” or “it </w:t>
      </w:r>
      <w:r w:rsidR="00DD20A1">
        <w:rPr>
          <w:lang w:val="en-CA"/>
        </w:rPr>
        <w:t>hurts</w:t>
      </w:r>
      <w:r>
        <w:rPr>
          <w:lang w:val="en-CA"/>
        </w:rPr>
        <w:t xml:space="preserve"> when you…”</w:t>
      </w:r>
    </w:p>
    <w:p w14:paraId="04F281E6" w14:textId="48B2E185" w:rsidR="00105F02" w:rsidRDefault="00105F02" w:rsidP="002751C6">
      <w:pPr>
        <w:pStyle w:val="ListParagraph"/>
        <w:numPr>
          <w:ilvl w:val="0"/>
          <w:numId w:val="17"/>
        </w:numPr>
        <w:rPr>
          <w:lang w:val="en-CA"/>
        </w:rPr>
      </w:pPr>
      <w:r>
        <w:rPr>
          <w:i/>
          <w:lang w:val="en-CA"/>
        </w:rPr>
        <w:t>Forgiveness</w:t>
      </w:r>
      <w:r w:rsidR="00DD20A1">
        <w:rPr>
          <w:lang w:val="en-CA"/>
        </w:rPr>
        <w:t xml:space="preserve"> releases anger and c</w:t>
      </w:r>
      <w:r>
        <w:rPr>
          <w:lang w:val="en-CA"/>
        </w:rPr>
        <w:t>a</w:t>
      </w:r>
      <w:r w:rsidR="00DD20A1">
        <w:rPr>
          <w:lang w:val="en-CA"/>
        </w:rPr>
        <w:t>l</w:t>
      </w:r>
      <w:r>
        <w:rPr>
          <w:lang w:val="en-CA"/>
        </w:rPr>
        <w:t xml:space="preserve">ms the body. </w:t>
      </w:r>
    </w:p>
    <w:p w14:paraId="3F4C24B6" w14:textId="77777777" w:rsidR="00DD20A1" w:rsidRDefault="00DD20A1" w:rsidP="00DD20A1">
      <w:pPr>
        <w:rPr>
          <w:lang w:val="en-CA"/>
        </w:rPr>
      </w:pPr>
    </w:p>
    <w:p w14:paraId="54906374" w14:textId="3B087A3B" w:rsidR="00DD20A1" w:rsidRDefault="00DD20A1" w:rsidP="00DD20A1">
      <w:pPr>
        <w:rPr>
          <w:u w:val="double"/>
          <w:lang w:val="en-CA"/>
        </w:rPr>
      </w:pPr>
      <w:r>
        <w:rPr>
          <w:u w:val="double"/>
          <w:lang w:val="en-CA"/>
        </w:rPr>
        <w:t xml:space="preserve">Happiness </w:t>
      </w:r>
    </w:p>
    <w:p w14:paraId="4F45EC6B" w14:textId="77777777" w:rsidR="00DD20A1" w:rsidRDefault="00DD20A1" w:rsidP="00DD20A1">
      <w:pPr>
        <w:rPr>
          <w:u w:val="double"/>
          <w:lang w:val="en-CA"/>
        </w:rPr>
      </w:pPr>
    </w:p>
    <w:p w14:paraId="488BAD8C" w14:textId="129392E2" w:rsidR="00DD20A1" w:rsidRDefault="001B2256" w:rsidP="00DD20A1">
      <w:pPr>
        <w:pStyle w:val="ListParagraph"/>
        <w:numPr>
          <w:ilvl w:val="0"/>
          <w:numId w:val="18"/>
        </w:numPr>
        <w:rPr>
          <w:lang w:val="en-CA"/>
        </w:rPr>
      </w:pPr>
      <w:r>
        <w:rPr>
          <w:lang w:val="en-CA"/>
        </w:rPr>
        <w:t xml:space="preserve">People who are happy perceive the world as safer, feel more </w:t>
      </w:r>
      <w:r w:rsidR="00E10E70">
        <w:rPr>
          <w:lang w:val="en-CA"/>
        </w:rPr>
        <w:t>confidant</w:t>
      </w:r>
      <w:r>
        <w:rPr>
          <w:lang w:val="en-CA"/>
        </w:rPr>
        <w:t xml:space="preserve">, make decisions more easily, </w:t>
      </w:r>
      <w:r w:rsidR="00E10E70">
        <w:rPr>
          <w:lang w:val="en-CA"/>
        </w:rPr>
        <w:t>and rate</w:t>
      </w:r>
      <w:r>
        <w:rPr>
          <w:lang w:val="en-CA"/>
        </w:rPr>
        <w:t xml:space="preserve"> job applicants more favourably, are more cooperative and tolerant, and live healthier and more energized and satisfied lives. </w:t>
      </w:r>
    </w:p>
    <w:p w14:paraId="7310871E" w14:textId="4DDE5F3B" w:rsidR="001B2256" w:rsidRDefault="001B2256" w:rsidP="00DD20A1">
      <w:pPr>
        <w:pStyle w:val="ListParagraph"/>
        <w:numPr>
          <w:ilvl w:val="0"/>
          <w:numId w:val="18"/>
        </w:numPr>
        <w:rPr>
          <w:lang w:val="en-CA"/>
        </w:rPr>
      </w:pPr>
      <w:r>
        <w:rPr>
          <w:lang w:val="en-CA"/>
        </w:rPr>
        <w:t xml:space="preserve">Let your mood brighten, and your thinking broadens and becomes more playful and creative. </w:t>
      </w:r>
    </w:p>
    <w:p w14:paraId="540E9105" w14:textId="213C77DA" w:rsidR="001B2256" w:rsidRDefault="001B2256" w:rsidP="00DD20A1">
      <w:pPr>
        <w:pStyle w:val="ListParagraph"/>
        <w:numPr>
          <w:ilvl w:val="0"/>
          <w:numId w:val="18"/>
        </w:numPr>
        <w:rPr>
          <w:lang w:val="en-CA"/>
        </w:rPr>
      </w:pPr>
      <w:r>
        <w:rPr>
          <w:lang w:val="en-CA"/>
        </w:rPr>
        <w:t>Positive emotions fuel upward spirals.</w:t>
      </w:r>
    </w:p>
    <w:p w14:paraId="084D86E3" w14:textId="51458188" w:rsidR="001B2256" w:rsidRDefault="00E10E70" w:rsidP="00DD20A1">
      <w:pPr>
        <w:pStyle w:val="ListParagraph"/>
        <w:numPr>
          <w:ilvl w:val="0"/>
          <w:numId w:val="18"/>
        </w:numPr>
        <w:rPr>
          <w:lang w:val="en-CA"/>
        </w:rPr>
      </w:pPr>
      <w:r>
        <w:rPr>
          <w:lang w:val="en-CA"/>
        </w:rPr>
        <w:t>Happy students tend to get married and earn more money then their less happy than average peers.</w:t>
      </w:r>
    </w:p>
    <w:p w14:paraId="298DC2AC" w14:textId="021E39CE" w:rsidR="00E10E70" w:rsidRDefault="00E10E70" w:rsidP="00DD20A1">
      <w:pPr>
        <w:pStyle w:val="ListParagraph"/>
        <w:numPr>
          <w:ilvl w:val="0"/>
          <w:numId w:val="18"/>
        </w:numPr>
        <w:rPr>
          <w:lang w:val="en-CA"/>
        </w:rPr>
      </w:pPr>
      <w:r>
        <w:rPr>
          <w:lang w:val="en-CA"/>
        </w:rPr>
        <w:t>Happiness doesn’t just feel good, it does good.</w:t>
      </w:r>
    </w:p>
    <w:p w14:paraId="111C34B2" w14:textId="65B6014A" w:rsidR="00E10E70" w:rsidRPr="00E10E70" w:rsidRDefault="00E10E70" w:rsidP="00DD20A1">
      <w:pPr>
        <w:pStyle w:val="ListParagraph"/>
        <w:numPr>
          <w:ilvl w:val="0"/>
          <w:numId w:val="18"/>
        </w:numPr>
        <w:rPr>
          <w:lang w:val="en-CA"/>
        </w:rPr>
      </w:pPr>
      <w:r>
        <w:rPr>
          <w:b/>
          <w:i/>
          <w:lang w:val="en-CA"/>
        </w:rPr>
        <w:t xml:space="preserve">Feel-good, do-good phenomenon – </w:t>
      </w:r>
      <w:r>
        <w:rPr>
          <w:i/>
          <w:lang w:val="en-CA"/>
        </w:rPr>
        <w:t xml:space="preserve">people’s tendency to be more helpful when already in a good mood. </w:t>
      </w:r>
    </w:p>
    <w:p w14:paraId="4276AC5D" w14:textId="242475B5" w:rsidR="00E10E70" w:rsidRDefault="00E10E70" w:rsidP="00DD20A1">
      <w:pPr>
        <w:pStyle w:val="ListParagraph"/>
        <w:numPr>
          <w:ilvl w:val="0"/>
          <w:numId w:val="18"/>
        </w:numPr>
        <w:rPr>
          <w:lang w:val="en-CA"/>
        </w:rPr>
      </w:pPr>
      <w:r>
        <w:rPr>
          <w:lang w:val="en-CA"/>
        </w:rPr>
        <w:t xml:space="preserve">Psychology mostly focuses on negative emotions. Psychologists are becoming more interested in subjective well-being. </w:t>
      </w:r>
    </w:p>
    <w:p w14:paraId="4117166F" w14:textId="5335B966" w:rsidR="00E10E70" w:rsidRPr="00E10E70" w:rsidRDefault="00E10E70" w:rsidP="00DD20A1">
      <w:pPr>
        <w:pStyle w:val="ListParagraph"/>
        <w:numPr>
          <w:ilvl w:val="0"/>
          <w:numId w:val="18"/>
        </w:numPr>
        <w:rPr>
          <w:lang w:val="en-CA"/>
        </w:rPr>
      </w:pPr>
      <w:r>
        <w:rPr>
          <w:b/>
          <w:i/>
          <w:lang w:val="en-CA"/>
        </w:rPr>
        <w:t xml:space="preserve">Subjective well-being – </w:t>
      </w:r>
      <w:r>
        <w:rPr>
          <w:i/>
          <w:lang w:val="en-CA"/>
        </w:rPr>
        <w:t xml:space="preserve">self-perceived happiness or satisfaction with life. Used along with measures of objective well-being (for example, physical and economic indicators) to evaluate people’s quality of life. </w:t>
      </w:r>
    </w:p>
    <w:p w14:paraId="4F166561" w14:textId="77777777" w:rsidR="00E10E70" w:rsidRDefault="00E10E70" w:rsidP="00E10E70">
      <w:pPr>
        <w:rPr>
          <w:lang w:val="en-CA"/>
        </w:rPr>
      </w:pPr>
    </w:p>
    <w:p w14:paraId="754E4C04" w14:textId="118913BD" w:rsidR="00E10E70" w:rsidRDefault="00E10E70" w:rsidP="00E10E70">
      <w:pPr>
        <w:rPr>
          <w:u w:val="single"/>
          <w:lang w:val="en-CA"/>
        </w:rPr>
      </w:pPr>
      <w:r>
        <w:rPr>
          <w:u w:val="single"/>
          <w:lang w:val="en-CA"/>
        </w:rPr>
        <w:t>The short life of emotional ups and downs</w:t>
      </w:r>
    </w:p>
    <w:p w14:paraId="6B8CBF05" w14:textId="77777777" w:rsidR="00E10E70" w:rsidRDefault="00E10E70" w:rsidP="00E10E70">
      <w:pPr>
        <w:rPr>
          <w:u w:val="single"/>
          <w:lang w:val="en-CA"/>
        </w:rPr>
      </w:pPr>
    </w:p>
    <w:p w14:paraId="52C6E2F2" w14:textId="2643AC8D" w:rsidR="00E10E70" w:rsidRDefault="00E10E70" w:rsidP="00E10E70">
      <w:pPr>
        <w:pStyle w:val="ListParagraph"/>
        <w:numPr>
          <w:ilvl w:val="0"/>
          <w:numId w:val="19"/>
        </w:numPr>
        <w:rPr>
          <w:lang w:val="en-CA"/>
        </w:rPr>
      </w:pPr>
      <w:r>
        <w:rPr>
          <w:lang w:val="en-CA"/>
        </w:rPr>
        <w:t xml:space="preserve">Studies show that positive emotion rises over the early to middle part of most days. Negative moods stay more or less the same throughout the day. </w:t>
      </w:r>
    </w:p>
    <w:p w14:paraId="0D3F7484" w14:textId="1BD80C00" w:rsidR="00E10E70" w:rsidRDefault="00E10E70" w:rsidP="00E10E70">
      <w:pPr>
        <w:pStyle w:val="ListParagraph"/>
        <w:numPr>
          <w:ilvl w:val="0"/>
          <w:numId w:val="19"/>
        </w:numPr>
        <w:rPr>
          <w:lang w:val="en-CA"/>
        </w:rPr>
      </w:pPr>
      <w:r>
        <w:rPr>
          <w:lang w:val="en-CA"/>
        </w:rPr>
        <w:t>People tend to rebound from bad days to a better-than-usual good mood the following day.</w:t>
      </w:r>
    </w:p>
    <w:p w14:paraId="02AF5838" w14:textId="49BCCBC2" w:rsidR="00E10E70" w:rsidRDefault="00E10E70" w:rsidP="00E10E70">
      <w:pPr>
        <w:pStyle w:val="ListParagraph"/>
        <w:numPr>
          <w:ilvl w:val="0"/>
          <w:numId w:val="19"/>
        </w:numPr>
        <w:rPr>
          <w:lang w:val="en-CA"/>
        </w:rPr>
      </w:pPr>
      <w:r>
        <w:rPr>
          <w:lang w:val="en-CA"/>
        </w:rPr>
        <w:t>Over the long run, our emotional ups and downs tend to balance.</w:t>
      </w:r>
    </w:p>
    <w:p w14:paraId="27547AE0" w14:textId="0654FFA7" w:rsidR="00E06EA3" w:rsidRDefault="00E06EA3" w:rsidP="00E10E70">
      <w:pPr>
        <w:pStyle w:val="ListParagraph"/>
        <w:numPr>
          <w:ilvl w:val="0"/>
          <w:numId w:val="19"/>
        </w:numPr>
        <w:rPr>
          <w:lang w:val="en-CA"/>
        </w:rPr>
      </w:pPr>
      <w:r>
        <w:rPr>
          <w:lang w:val="en-CA"/>
        </w:rPr>
        <w:t xml:space="preserve">Even tragedy (grief of lost one) is not permanently depressing: “you will gradually start thinking of other things, and the more time you spend thinking of other things the less miserable you are going to be”. </w:t>
      </w:r>
    </w:p>
    <w:p w14:paraId="05E065EA" w14:textId="69834BCE" w:rsidR="00E06EA3" w:rsidRDefault="00E06EA3" w:rsidP="00E10E70">
      <w:pPr>
        <w:pStyle w:val="ListParagraph"/>
        <w:numPr>
          <w:ilvl w:val="0"/>
          <w:numId w:val="19"/>
        </w:numPr>
        <w:rPr>
          <w:lang w:val="en-CA"/>
        </w:rPr>
      </w:pPr>
      <w:r>
        <w:rPr>
          <w:lang w:val="en-CA"/>
        </w:rPr>
        <w:t xml:space="preserve">A major disability often leaves people less happy than average, yet happier than able-bodied people with depression. </w:t>
      </w:r>
    </w:p>
    <w:p w14:paraId="6D0002B0" w14:textId="2F9E12F5" w:rsidR="00E06EA3" w:rsidRDefault="00E06EA3" w:rsidP="00E10E70">
      <w:pPr>
        <w:pStyle w:val="ListParagraph"/>
        <w:numPr>
          <w:ilvl w:val="0"/>
          <w:numId w:val="19"/>
        </w:numPr>
        <w:rPr>
          <w:lang w:val="en-CA"/>
        </w:rPr>
      </w:pPr>
      <w:r>
        <w:rPr>
          <w:i/>
          <w:lang w:val="en-CA"/>
        </w:rPr>
        <w:t xml:space="preserve">We overestimate the duration of our emotions and underestimate our capacity to adapt. </w:t>
      </w:r>
      <w:r>
        <w:rPr>
          <w:lang w:val="en-CA"/>
        </w:rPr>
        <w:t>(Ex: from a break up)</w:t>
      </w:r>
    </w:p>
    <w:p w14:paraId="36447033" w14:textId="24194079" w:rsidR="00E06EA3" w:rsidRDefault="00E06EA3" w:rsidP="00E10E70">
      <w:pPr>
        <w:pStyle w:val="ListParagraph"/>
        <w:numPr>
          <w:ilvl w:val="0"/>
          <w:numId w:val="19"/>
        </w:numPr>
        <w:rPr>
          <w:lang w:val="en-CA"/>
        </w:rPr>
      </w:pPr>
      <w:r>
        <w:rPr>
          <w:lang w:val="en-CA"/>
        </w:rPr>
        <w:t xml:space="preserve">Positive emotions are similarly hard to sustain. </w:t>
      </w:r>
    </w:p>
    <w:p w14:paraId="77CB24DD" w14:textId="77777777" w:rsidR="00E06EA3" w:rsidRDefault="00E06EA3" w:rsidP="00E06EA3">
      <w:pPr>
        <w:rPr>
          <w:lang w:val="en-CA"/>
        </w:rPr>
      </w:pPr>
    </w:p>
    <w:p w14:paraId="016FEFE8" w14:textId="7B444963" w:rsidR="00E06EA3" w:rsidRDefault="00E06EA3" w:rsidP="00E06EA3">
      <w:pPr>
        <w:rPr>
          <w:u w:val="single"/>
          <w:lang w:val="en-CA"/>
        </w:rPr>
      </w:pPr>
      <w:r>
        <w:rPr>
          <w:u w:val="single"/>
          <w:lang w:val="en-CA"/>
        </w:rPr>
        <w:t>Wealth and well-being</w:t>
      </w:r>
    </w:p>
    <w:p w14:paraId="67852E0B" w14:textId="77777777" w:rsidR="00E06EA3" w:rsidRDefault="00E06EA3" w:rsidP="00E06EA3">
      <w:pPr>
        <w:rPr>
          <w:u w:val="single"/>
          <w:lang w:val="en-CA"/>
        </w:rPr>
      </w:pPr>
    </w:p>
    <w:p w14:paraId="05C062AA" w14:textId="3020048B" w:rsidR="00E06EA3" w:rsidRDefault="00E06EA3" w:rsidP="00E06EA3">
      <w:pPr>
        <w:pStyle w:val="ListParagraph"/>
        <w:numPr>
          <w:ilvl w:val="0"/>
          <w:numId w:val="20"/>
        </w:numPr>
        <w:rPr>
          <w:lang w:val="en-CA"/>
        </w:rPr>
      </w:pPr>
      <w:r>
        <w:rPr>
          <w:lang w:val="en-CA"/>
        </w:rPr>
        <w:t xml:space="preserve">Many people in the West believe that if they were wealthier, they would be happier. However, date show that they would only be happy temporarily. </w:t>
      </w:r>
    </w:p>
    <w:p w14:paraId="7380F760" w14:textId="0666027A" w:rsidR="00AC665F" w:rsidRDefault="00AC665F" w:rsidP="00E06EA3">
      <w:pPr>
        <w:pStyle w:val="ListParagraph"/>
        <w:numPr>
          <w:ilvl w:val="0"/>
          <w:numId w:val="20"/>
        </w:numPr>
        <w:rPr>
          <w:lang w:val="en-CA"/>
        </w:rPr>
      </w:pPr>
      <w:r>
        <w:rPr>
          <w:lang w:val="en-CA"/>
        </w:rPr>
        <w:t>There evidence that wealth correlates with well-being:</w:t>
      </w:r>
    </w:p>
    <w:p w14:paraId="575B1C91" w14:textId="05BC9558" w:rsidR="00E06EA3" w:rsidRDefault="00B523EA" w:rsidP="00B523EA">
      <w:pPr>
        <w:pStyle w:val="ListParagraph"/>
        <w:numPr>
          <w:ilvl w:val="1"/>
          <w:numId w:val="20"/>
        </w:numPr>
        <w:rPr>
          <w:lang w:val="en-CA"/>
        </w:rPr>
      </w:pPr>
      <w:r>
        <w:rPr>
          <w:lang w:val="en-CA"/>
        </w:rPr>
        <w:t xml:space="preserve">In most countries, individuals with lots of money are typically happier than those who struggle to afford life’s basic needs. </w:t>
      </w:r>
    </w:p>
    <w:p w14:paraId="2EB9FB14" w14:textId="5C7D71C8" w:rsidR="00B523EA" w:rsidRDefault="00B523EA" w:rsidP="00B523EA">
      <w:pPr>
        <w:pStyle w:val="ListParagraph"/>
        <w:numPr>
          <w:ilvl w:val="1"/>
          <w:numId w:val="20"/>
        </w:numPr>
        <w:rPr>
          <w:lang w:val="en-CA"/>
        </w:rPr>
      </w:pPr>
      <w:r>
        <w:rPr>
          <w:lang w:val="en-CA"/>
        </w:rPr>
        <w:t>People in rich countries are happier than those in poor countries.</w:t>
      </w:r>
    </w:p>
    <w:p w14:paraId="58B2A4A4" w14:textId="5630FA18" w:rsidR="00B523EA" w:rsidRDefault="00B523EA" w:rsidP="00B523EA">
      <w:pPr>
        <w:pStyle w:val="ListParagraph"/>
        <w:numPr>
          <w:ilvl w:val="1"/>
          <w:numId w:val="20"/>
        </w:numPr>
        <w:rPr>
          <w:lang w:val="en-CA"/>
        </w:rPr>
      </w:pPr>
      <w:r>
        <w:rPr>
          <w:lang w:val="en-CA"/>
        </w:rPr>
        <w:t xml:space="preserve">A sudden rise in financial conditions makes people happy. </w:t>
      </w:r>
    </w:p>
    <w:p w14:paraId="5382EC75" w14:textId="6F4DDA4C" w:rsidR="00F63DF0" w:rsidRDefault="00F63DF0" w:rsidP="00B523EA">
      <w:pPr>
        <w:pStyle w:val="ListParagraph"/>
        <w:numPr>
          <w:ilvl w:val="1"/>
          <w:numId w:val="20"/>
        </w:numPr>
        <w:rPr>
          <w:lang w:val="en-CA"/>
        </w:rPr>
      </w:pPr>
      <w:r>
        <w:rPr>
          <w:lang w:val="en-CA"/>
        </w:rPr>
        <w:t xml:space="preserve">However, people who live in poverty or in slums are also satisfied with their lives. </w:t>
      </w:r>
    </w:p>
    <w:p w14:paraId="18BC7D8A" w14:textId="55B383C4" w:rsidR="00F63DF0" w:rsidRDefault="00F63DF0" w:rsidP="00F63DF0">
      <w:pPr>
        <w:pStyle w:val="ListParagraph"/>
        <w:numPr>
          <w:ilvl w:val="0"/>
          <w:numId w:val="20"/>
        </w:numPr>
        <w:rPr>
          <w:lang w:val="en-CA"/>
        </w:rPr>
      </w:pPr>
      <w:r>
        <w:rPr>
          <w:lang w:val="en-CA"/>
        </w:rPr>
        <w:t xml:space="preserve">Wealth is like health its utter absence </w:t>
      </w:r>
      <w:r w:rsidR="00AC665F">
        <w:rPr>
          <w:lang w:val="en-CA"/>
        </w:rPr>
        <w:t>breed’s</w:t>
      </w:r>
      <w:r>
        <w:rPr>
          <w:lang w:val="en-CA"/>
        </w:rPr>
        <w:t xml:space="preserve"> misery, yet having it is not a guaranty for happiness.</w:t>
      </w:r>
    </w:p>
    <w:p w14:paraId="3A4B9B88" w14:textId="4288B6A6" w:rsidR="00F63DF0" w:rsidRDefault="00F63DF0" w:rsidP="00F63DF0">
      <w:pPr>
        <w:pStyle w:val="ListParagraph"/>
        <w:numPr>
          <w:ilvl w:val="0"/>
          <w:numId w:val="20"/>
        </w:numPr>
        <w:rPr>
          <w:lang w:val="en-CA"/>
        </w:rPr>
      </w:pPr>
      <w:r>
        <w:rPr>
          <w:lang w:val="en-CA"/>
        </w:rPr>
        <w:t xml:space="preserve">This </w:t>
      </w:r>
      <w:r>
        <w:rPr>
          <w:i/>
          <w:lang w:val="en-CA"/>
        </w:rPr>
        <w:t>diminishing returns</w:t>
      </w:r>
      <w:r>
        <w:rPr>
          <w:lang w:val="en-CA"/>
        </w:rPr>
        <w:t xml:space="preserve"> phenomenon is familiar to economists as </w:t>
      </w:r>
      <w:r>
        <w:rPr>
          <w:i/>
          <w:lang w:val="en-CA"/>
        </w:rPr>
        <w:t>diminishing marginal utility</w:t>
      </w:r>
      <w:r>
        <w:rPr>
          <w:lang w:val="en-CA"/>
        </w:rPr>
        <w:t xml:space="preserve"> and to you as the second piece of dessert satisfying your less than the first.</w:t>
      </w:r>
    </w:p>
    <w:p w14:paraId="62D2E685" w14:textId="0E74E7D8" w:rsidR="00AC665F" w:rsidRDefault="00AC665F" w:rsidP="00F63DF0">
      <w:pPr>
        <w:pStyle w:val="ListParagraph"/>
        <w:numPr>
          <w:ilvl w:val="0"/>
          <w:numId w:val="20"/>
        </w:numPr>
        <w:rPr>
          <w:lang w:val="en-CA"/>
        </w:rPr>
      </w:pPr>
      <w:r>
        <w:rPr>
          <w:lang w:val="en-CA"/>
        </w:rPr>
        <w:t>The income-happiness correlation seemingly occurs because more income produces grater happiness.</w:t>
      </w:r>
    </w:p>
    <w:p w14:paraId="1279B114" w14:textId="642DA1E9" w:rsidR="00AC665F" w:rsidRDefault="00AC665F" w:rsidP="00F63DF0">
      <w:pPr>
        <w:pStyle w:val="ListParagraph"/>
        <w:numPr>
          <w:ilvl w:val="0"/>
          <w:numId w:val="20"/>
        </w:numPr>
        <w:rPr>
          <w:lang w:val="en-CA"/>
        </w:rPr>
      </w:pPr>
      <w:r>
        <w:rPr>
          <w:lang w:val="en-CA"/>
        </w:rPr>
        <w:t xml:space="preserve">Today’s happiness predicted tomorrow’s income better than today’s income predicted tomorrow’s happiness. </w:t>
      </w:r>
    </w:p>
    <w:p w14:paraId="35EF069C" w14:textId="2635B733" w:rsidR="00AC665F" w:rsidRDefault="00DD2340" w:rsidP="00F63DF0">
      <w:pPr>
        <w:pStyle w:val="ListParagraph"/>
        <w:numPr>
          <w:ilvl w:val="0"/>
          <w:numId w:val="20"/>
        </w:numPr>
        <w:rPr>
          <w:lang w:val="en-CA"/>
        </w:rPr>
      </w:pPr>
      <w:r>
        <w:rPr>
          <w:lang w:val="en-CA"/>
        </w:rPr>
        <w:t xml:space="preserve">People in richer countries are happier than those in poor countries; however increasing real incomes have not produced increasing happiness. </w:t>
      </w:r>
    </w:p>
    <w:p w14:paraId="64DD2FE0" w14:textId="5C3EA200" w:rsidR="00DD2340" w:rsidRPr="00DD2340" w:rsidRDefault="00DD2340" w:rsidP="00F63DF0">
      <w:pPr>
        <w:pStyle w:val="ListParagraph"/>
        <w:numPr>
          <w:ilvl w:val="0"/>
          <w:numId w:val="20"/>
        </w:numPr>
        <w:rPr>
          <w:lang w:val="en-CA"/>
        </w:rPr>
      </w:pPr>
      <w:r>
        <w:rPr>
          <w:i/>
          <w:lang w:val="en-CA"/>
        </w:rPr>
        <w:t xml:space="preserve">Economic growth in affluent countries has provided no apparent boost to morale or social well-being. </w:t>
      </w:r>
    </w:p>
    <w:p w14:paraId="607EA925" w14:textId="21089502" w:rsidR="00DD2340" w:rsidRDefault="00DD2340" w:rsidP="00F63DF0">
      <w:pPr>
        <w:pStyle w:val="ListParagraph"/>
        <w:numPr>
          <w:ilvl w:val="0"/>
          <w:numId w:val="20"/>
        </w:numPr>
        <w:rPr>
          <w:lang w:val="en-CA"/>
        </w:rPr>
      </w:pPr>
      <w:r>
        <w:rPr>
          <w:lang w:val="en-CA"/>
        </w:rPr>
        <w:t xml:space="preserve">Those who strive hardest for wealth tend to live lower well-being; those who strive for intimacy, personal growth, and contribution to the community experience a higher quality of life. </w:t>
      </w:r>
    </w:p>
    <w:p w14:paraId="50163608" w14:textId="3448DE82" w:rsidR="00DD2340" w:rsidRDefault="00DD2340" w:rsidP="00F63DF0">
      <w:pPr>
        <w:pStyle w:val="ListParagraph"/>
        <w:numPr>
          <w:ilvl w:val="0"/>
          <w:numId w:val="20"/>
        </w:numPr>
        <w:rPr>
          <w:lang w:val="en-CA"/>
        </w:rPr>
      </w:pPr>
      <w:r>
        <w:rPr>
          <w:lang w:val="en-CA"/>
        </w:rPr>
        <w:t>Subjective well-being = happiness + satisfaction</w:t>
      </w:r>
    </w:p>
    <w:p w14:paraId="48666266" w14:textId="50D24426" w:rsidR="00DD2340" w:rsidRDefault="00DD2340" w:rsidP="00F63DF0">
      <w:pPr>
        <w:pStyle w:val="ListParagraph"/>
        <w:numPr>
          <w:ilvl w:val="0"/>
          <w:numId w:val="20"/>
        </w:numPr>
        <w:rPr>
          <w:lang w:val="en-CA"/>
        </w:rPr>
      </w:pPr>
      <w:r>
        <w:rPr>
          <w:lang w:val="en-CA"/>
        </w:rPr>
        <w:t>Students who value love more than money report higher life satisfaction.</w:t>
      </w:r>
    </w:p>
    <w:p w14:paraId="2D8D4E7B" w14:textId="77777777" w:rsidR="00DD2340" w:rsidRDefault="00DD2340" w:rsidP="00DD2340">
      <w:pPr>
        <w:rPr>
          <w:lang w:val="en-CA"/>
        </w:rPr>
      </w:pPr>
    </w:p>
    <w:p w14:paraId="7ACA0FB6" w14:textId="6E2287A0" w:rsidR="00DD2340" w:rsidRDefault="00DD2340" w:rsidP="00DD2340">
      <w:pPr>
        <w:rPr>
          <w:u w:val="single"/>
          <w:lang w:val="en-CA"/>
        </w:rPr>
      </w:pPr>
      <w:r>
        <w:rPr>
          <w:u w:val="single"/>
          <w:lang w:val="en-CA"/>
        </w:rPr>
        <w:t>Two psychological phenomena: adaptation and comparison</w:t>
      </w:r>
    </w:p>
    <w:p w14:paraId="7D02C3E8" w14:textId="77777777" w:rsidR="00DD2340" w:rsidRDefault="00DD2340" w:rsidP="00DD2340">
      <w:pPr>
        <w:rPr>
          <w:u w:val="single"/>
          <w:lang w:val="en-CA"/>
        </w:rPr>
      </w:pPr>
    </w:p>
    <w:p w14:paraId="3DB9F824" w14:textId="0AF1143B" w:rsidR="00DD2340" w:rsidRDefault="00DD2340" w:rsidP="00DD2340">
      <w:pPr>
        <w:pStyle w:val="ListParagraph"/>
        <w:numPr>
          <w:ilvl w:val="0"/>
          <w:numId w:val="21"/>
        </w:numPr>
        <w:rPr>
          <w:lang w:val="en-CA"/>
        </w:rPr>
      </w:pPr>
      <w:r>
        <w:rPr>
          <w:lang w:val="en-CA"/>
        </w:rPr>
        <w:t>Those who are not poor, more money buy little more than a temporary surge of happiness.</w:t>
      </w:r>
    </w:p>
    <w:p w14:paraId="5BB39663" w14:textId="77777777" w:rsidR="00DD2340" w:rsidRDefault="00DD2340" w:rsidP="00DD2340">
      <w:pPr>
        <w:rPr>
          <w:lang w:val="en-CA"/>
        </w:rPr>
      </w:pPr>
    </w:p>
    <w:p w14:paraId="04B56F45" w14:textId="6721055A" w:rsidR="00DD2340" w:rsidRDefault="00DD2340" w:rsidP="00DD2340">
      <w:pPr>
        <w:rPr>
          <w:u w:val="dotted"/>
          <w:lang w:val="en-CA"/>
        </w:rPr>
      </w:pPr>
      <w:r>
        <w:rPr>
          <w:u w:val="dotted"/>
          <w:lang w:val="en-CA"/>
        </w:rPr>
        <w:t>Happiness and prior experiences:</w:t>
      </w:r>
    </w:p>
    <w:p w14:paraId="56F2E8E1" w14:textId="1F696352" w:rsidR="00DD2340" w:rsidRPr="004C46EA" w:rsidRDefault="00DD2340" w:rsidP="00DD2340">
      <w:pPr>
        <w:pStyle w:val="ListParagraph"/>
        <w:numPr>
          <w:ilvl w:val="0"/>
          <w:numId w:val="21"/>
        </w:numPr>
        <w:rPr>
          <w:lang w:val="en-CA"/>
        </w:rPr>
      </w:pPr>
      <w:r>
        <w:rPr>
          <w:b/>
          <w:i/>
          <w:lang w:val="en-CA"/>
        </w:rPr>
        <w:t xml:space="preserve">Adaptation-level phenomenon – </w:t>
      </w:r>
      <w:r>
        <w:rPr>
          <w:i/>
          <w:lang w:val="en-CA"/>
        </w:rPr>
        <w:t xml:space="preserve">our tendency to form judgements (of sounds, or lights, of income) relative to a neutral level defined by our prior experience. </w:t>
      </w:r>
    </w:p>
    <w:p w14:paraId="502A3320" w14:textId="0F157B3D" w:rsidR="004C46EA" w:rsidRDefault="00FC03ED" w:rsidP="00DD2340">
      <w:pPr>
        <w:pStyle w:val="ListParagraph"/>
        <w:numPr>
          <w:ilvl w:val="0"/>
          <w:numId w:val="21"/>
        </w:numPr>
        <w:rPr>
          <w:lang w:val="en-CA"/>
        </w:rPr>
      </w:pPr>
      <w:r>
        <w:rPr>
          <w:lang w:val="en-CA"/>
        </w:rPr>
        <w:t xml:space="preserve">We can never create a permanent paradise; </w:t>
      </w:r>
      <w:r w:rsidR="00F04423">
        <w:rPr>
          <w:lang w:val="en-CA"/>
        </w:rPr>
        <w:t>satisfaction has a shor</w:t>
      </w:r>
      <w:r>
        <w:rPr>
          <w:lang w:val="en-CA"/>
        </w:rPr>
        <w:t>t life.</w:t>
      </w:r>
    </w:p>
    <w:p w14:paraId="1461E547" w14:textId="426388F7" w:rsidR="00B57D63" w:rsidRDefault="00B57D63" w:rsidP="00DD2340">
      <w:pPr>
        <w:pStyle w:val="ListParagraph"/>
        <w:numPr>
          <w:ilvl w:val="0"/>
          <w:numId w:val="21"/>
        </w:numPr>
        <w:rPr>
          <w:lang w:val="en-CA"/>
        </w:rPr>
      </w:pPr>
      <w:r>
        <w:rPr>
          <w:lang w:val="en-CA"/>
        </w:rPr>
        <w:t xml:space="preserve">If we live a utopia, after a while we will recalibrate our adaptation level, and no longer feel satisfied. </w:t>
      </w:r>
    </w:p>
    <w:p w14:paraId="5C09E4D0" w14:textId="462583F0" w:rsidR="00FC03ED" w:rsidRDefault="00F04423" w:rsidP="00DD2340">
      <w:pPr>
        <w:pStyle w:val="ListParagraph"/>
        <w:numPr>
          <w:ilvl w:val="0"/>
          <w:numId w:val="21"/>
        </w:numPr>
        <w:rPr>
          <w:lang w:val="en-CA"/>
        </w:rPr>
      </w:pPr>
      <w:r>
        <w:rPr>
          <w:i/>
          <w:lang w:val="en-CA"/>
        </w:rPr>
        <w:t xml:space="preserve">The point to remember: </w:t>
      </w:r>
      <w:r>
        <w:rPr>
          <w:lang w:val="en-CA"/>
        </w:rPr>
        <w:t>Satisfaction and dissatisfaction, success and failure – all are relative to our recent experience.</w:t>
      </w:r>
    </w:p>
    <w:p w14:paraId="7F8A4125" w14:textId="77777777" w:rsidR="00B57D63" w:rsidRDefault="00B57D63" w:rsidP="00B57D63">
      <w:pPr>
        <w:rPr>
          <w:lang w:val="en-CA"/>
        </w:rPr>
      </w:pPr>
    </w:p>
    <w:p w14:paraId="21D9520A" w14:textId="6F2E52CF" w:rsidR="00B57D63" w:rsidRDefault="00B57D63" w:rsidP="00B57D63">
      <w:pPr>
        <w:rPr>
          <w:u w:val="dotted"/>
          <w:lang w:val="en-CA"/>
        </w:rPr>
      </w:pPr>
      <w:r>
        <w:rPr>
          <w:u w:val="dotted"/>
          <w:lang w:val="en-CA"/>
        </w:rPr>
        <w:t>Happiness and others’ attainments</w:t>
      </w:r>
    </w:p>
    <w:p w14:paraId="31EC670F" w14:textId="77777777" w:rsidR="00B57D63" w:rsidRDefault="00B57D63" w:rsidP="00B57D63">
      <w:pPr>
        <w:rPr>
          <w:u w:val="dotted"/>
          <w:lang w:val="en-CA"/>
        </w:rPr>
      </w:pPr>
    </w:p>
    <w:p w14:paraId="3F70ADE2" w14:textId="09833B8A" w:rsidR="00B57D63" w:rsidRPr="009D3B68" w:rsidRDefault="00B57D63" w:rsidP="00B57D63">
      <w:pPr>
        <w:pStyle w:val="ListParagraph"/>
        <w:numPr>
          <w:ilvl w:val="0"/>
          <w:numId w:val="22"/>
        </w:numPr>
        <w:rPr>
          <w:lang w:val="en-CA"/>
        </w:rPr>
      </w:pPr>
      <w:r>
        <w:rPr>
          <w:b/>
          <w:i/>
          <w:lang w:val="en-CA"/>
        </w:rPr>
        <w:t xml:space="preserve">Relative deprivation – </w:t>
      </w:r>
      <w:r>
        <w:rPr>
          <w:i/>
          <w:lang w:val="en-CA"/>
        </w:rPr>
        <w:t xml:space="preserve">the perception that one is worse off relative to those with whom one compares oneself. </w:t>
      </w:r>
    </w:p>
    <w:p w14:paraId="50D642A3" w14:textId="13FC9AE0" w:rsidR="009D3B68" w:rsidRDefault="009D3B68" w:rsidP="00B57D63">
      <w:pPr>
        <w:pStyle w:val="ListParagraph"/>
        <w:numPr>
          <w:ilvl w:val="0"/>
          <w:numId w:val="22"/>
        </w:numPr>
        <w:rPr>
          <w:lang w:val="en-CA"/>
        </w:rPr>
      </w:pPr>
      <w:r>
        <w:rPr>
          <w:lang w:val="en-CA"/>
        </w:rPr>
        <w:t xml:space="preserve">Happiness is relative not only to our past experience but also to our comparisons with others. </w:t>
      </w:r>
    </w:p>
    <w:p w14:paraId="4B7649DE" w14:textId="02DEE2B6" w:rsidR="009D3B68" w:rsidRDefault="009D3B68" w:rsidP="00B57D63">
      <w:pPr>
        <w:pStyle w:val="ListParagraph"/>
        <w:numPr>
          <w:ilvl w:val="0"/>
          <w:numId w:val="22"/>
        </w:numPr>
        <w:rPr>
          <w:lang w:val="en-CA"/>
        </w:rPr>
      </w:pPr>
      <w:r>
        <w:rPr>
          <w:lang w:val="en-CA"/>
        </w:rPr>
        <w:t xml:space="preserve">We are always comparing ourselves with others. And whether we feel good or bad depends on who those others are. </w:t>
      </w:r>
    </w:p>
    <w:p w14:paraId="1F3209CF" w14:textId="3E2AC624" w:rsidR="00AB55C5" w:rsidRDefault="00AB55C5" w:rsidP="00B57D63">
      <w:pPr>
        <w:pStyle w:val="ListParagraph"/>
        <w:numPr>
          <w:ilvl w:val="0"/>
          <w:numId w:val="22"/>
        </w:numPr>
        <w:rPr>
          <w:lang w:val="en-CA"/>
        </w:rPr>
      </w:pPr>
      <w:r>
        <w:rPr>
          <w:lang w:val="en-CA"/>
        </w:rPr>
        <w:t>“Beggars do not envy millionaires, though of course they envy other beggars who are more successful.”</w:t>
      </w:r>
    </w:p>
    <w:p w14:paraId="0A001834" w14:textId="77777777" w:rsidR="00AB55C5" w:rsidRDefault="00AB55C5" w:rsidP="00AB55C5">
      <w:pPr>
        <w:rPr>
          <w:lang w:val="en-CA"/>
        </w:rPr>
      </w:pPr>
    </w:p>
    <w:p w14:paraId="18B6F1F1" w14:textId="1A128469" w:rsidR="00AB55C5" w:rsidRDefault="00AB55C5" w:rsidP="00AB55C5">
      <w:pPr>
        <w:rPr>
          <w:u w:val="single"/>
          <w:lang w:val="en-CA"/>
        </w:rPr>
      </w:pPr>
      <w:r>
        <w:rPr>
          <w:u w:val="single"/>
          <w:lang w:val="en-CA"/>
        </w:rPr>
        <w:t xml:space="preserve">Predictors of happiness </w:t>
      </w:r>
    </w:p>
    <w:p w14:paraId="536E65CB" w14:textId="77777777" w:rsidR="00AB55C5" w:rsidRDefault="00AB55C5" w:rsidP="00AB55C5">
      <w:pPr>
        <w:rPr>
          <w:u w:val="single"/>
          <w:lang w:val="en-CA"/>
        </w:rPr>
      </w:pPr>
    </w:p>
    <w:p w14:paraId="4D43F8AF" w14:textId="79B57147" w:rsidR="00AB55C5" w:rsidRDefault="00AB55C5" w:rsidP="00AB55C5">
      <w:pPr>
        <w:pStyle w:val="ListParagraph"/>
        <w:numPr>
          <w:ilvl w:val="0"/>
          <w:numId w:val="23"/>
        </w:numPr>
        <w:rPr>
          <w:lang w:val="en-CA"/>
        </w:rPr>
      </w:pPr>
      <w:r>
        <w:rPr>
          <w:lang w:val="en-CA"/>
        </w:rPr>
        <w:t>The answers vary somewhat by culture. Self-esteem matters more to individualistic Westerners, social acceptance matters more to those in communal cultures</w:t>
      </w:r>
    </w:p>
    <w:p w14:paraId="598EB303" w14:textId="40C79BDE" w:rsidR="00AB55C5" w:rsidRDefault="00AB55C5" w:rsidP="00AB55C5">
      <w:pPr>
        <w:pStyle w:val="ListParagraph"/>
        <w:numPr>
          <w:ilvl w:val="0"/>
          <w:numId w:val="23"/>
        </w:numPr>
        <w:rPr>
          <w:lang w:val="en-CA"/>
        </w:rPr>
      </w:pPr>
      <w:r>
        <w:rPr>
          <w:lang w:val="en-CA"/>
        </w:rPr>
        <w:t>Genes influence the personality traits that mark happy lives. Thus even identical twins raised apart are often similarly happy.</w:t>
      </w:r>
    </w:p>
    <w:p w14:paraId="31B645FF" w14:textId="3EBDF94B" w:rsidR="00AB55C5" w:rsidRPr="00AB55C5" w:rsidRDefault="00AB55C5" w:rsidP="00AB55C5">
      <w:pPr>
        <w:pStyle w:val="ListParagraph"/>
        <w:numPr>
          <w:ilvl w:val="0"/>
          <w:numId w:val="23"/>
        </w:numPr>
        <w:rPr>
          <w:lang w:val="en-CA"/>
        </w:rPr>
      </w:pPr>
      <w:r>
        <w:rPr>
          <w:lang w:val="en-CA"/>
        </w:rPr>
        <w:t>Relationships matter as well: married partners in Germany were found to be as similarl</w:t>
      </w:r>
      <w:bookmarkStart w:id="0" w:name="_GoBack"/>
      <w:bookmarkEnd w:id="0"/>
      <w:r>
        <w:rPr>
          <w:lang w:val="en-CA"/>
        </w:rPr>
        <w:t xml:space="preserve">y satisfied with their lives, as were identical twins. </w:t>
      </w:r>
    </w:p>
    <w:p w14:paraId="38CB6FCB" w14:textId="77777777" w:rsidR="002751C6" w:rsidRPr="002751C6" w:rsidRDefault="002751C6" w:rsidP="002751C6">
      <w:pPr>
        <w:rPr>
          <w:lang w:val="en-CA"/>
        </w:rPr>
      </w:pPr>
    </w:p>
    <w:sectPr w:rsidR="002751C6" w:rsidRPr="002751C6" w:rsidSect="003E19B5">
      <w:footerReference w:type="even" r:id="rId8"/>
      <w:footerReference w:type="default" r:id="rId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FEB5FF" w14:textId="77777777" w:rsidR="009D3B68" w:rsidRDefault="009D3B68" w:rsidP="00B76682">
      <w:r>
        <w:separator/>
      </w:r>
    </w:p>
  </w:endnote>
  <w:endnote w:type="continuationSeparator" w:id="0">
    <w:p w14:paraId="0603FC8A" w14:textId="77777777" w:rsidR="009D3B68" w:rsidRDefault="009D3B68" w:rsidP="00B76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C3B5F0" w14:textId="77777777" w:rsidR="009D3B68" w:rsidRDefault="009D3B68" w:rsidP="001749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EE807B" w14:textId="77777777" w:rsidR="009D3B68" w:rsidRDefault="009D3B68" w:rsidP="00B7668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32E3BF" w14:textId="77777777" w:rsidR="009D3B68" w:rsidRDefault="009D3B68" w:rsidP="001749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056B">
      <w:rPr>
        <w:rStyle w:val="PageNumber"/>
        <w:noProof/>
      </w:rPr>
      <w:t>1</w:t>
    </w:r>
    <w:r>
      <w:rPr>
        <w:rStyle w:val="PageNumber"/>
      </w:rPr>
      <w:fldChar w:fldCharType="end"/>
    </w:r>
  </w:p>
  <w:p w14:paraId="3D5B575A" w14:textId="77777777" w:rsidR="009D3B68" w:rsidRDefault="009D3B68" w:rsidP="00B7668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03F37" w14:textId="77777777" w:rsidR="009D3B68" w:rsidRDefault="009D3B68" w:rsidP="00B76682">
      <w:r>
        <w:separator/>
      </w:r>
    </w:p>
  </w:footnote>
  <w:footnote w:type="continuationSeparator" w:id="0">
    <w:p w14:paraId="5A64C1F6" w14:textId="77777777" w:rsidR="009D3B68" w:rsidRDefault="009D3B68" w:rsidP="00B7668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76F32"/>
    <w:multiLevelType w:val="hybridMultilevel"/>
    <w:tmpl w:val="3610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3A46EB"/>
    <w:multiLevelType w:val="hybridMultilevel"/>
    <w:tmpl w:val="AF54B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1730D5"/>
    <w:multiLevelType w:val="hybridMultilevel"/>
    <w:tmpl w:val="7DE43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7670C8"/>
    <w:multiLevelType w:val="hybridMultilevel"/>
    <w:tmpl w:val="E9A2A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8C3D76"/>
    <w:multiLevelType w:val="hybridMultilevel"/>
    <w:tmpl w:val="9A44B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717016"/>
    <w:multiLevelType w:val="hybridMultilevel"/>
    <w:tmpl w:val="34AC1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7B0FB3"/>
    <w:multiLevelType w:val="hybridMultilevel"/>
    <w:tmpl w:val="CF80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0C5974"/>
    <w:multiLevelType w:val="hybridMultilevel"/>
    <w:tmpl w:val="EF7CE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8D21E0"/>
    <w:multiLevelType w:val="hybridMultilevel"/>
    <w:tmpl w:val="73DAD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FC37CB"/>
    <w:multiLevelType w:val="hybridMultilevel"/>
    <w:tmpl w:val="6942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BA3F99"/>
    <w:multiLevelType w:val="hybridMultilevel"/>
    <w:tmpl w:val="2DD22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954CC3"/>
    <w:multiLevelType w:val="hybridMultilevel"/>
    <w:tmpl w:val="355EA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A724DB"/>
    <w:multiLevelType w:val="hybridMultilevel"/>
    <w:tmpl w:val="2640E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B1008D"/>
    <w:multiLevelType w:val="hybridMultilevel"/>
    <w:tmpl w:val="7DBE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5B3D4F"/>
    <w:multiLevelType w:val="hybridMultilevel"/>
    <w:tmpl w:val="6CEE7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A7EB6"/>
    <w:multiLevelType w:val="hybridMultilevel"/>
    <w:tmpl w:val="CCC41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386E4F"/>
    <w:multiLevelType w:val="hybridMultilevel"/>
    <w:tmpl w:val="5ADE9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3B27C4"/>
    <w:multiLevelType w:val="hybridMultilevel"/>
    <w:tmpl w:val="90A0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432977"/>
    <w:multiLevelType w:val="hybridMultilevel"/>
    <w:tmpl w:val="9F506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D36399"/>
    <w:multiLevelType w:val="hybridMultilevel"/>
    <w:tmpl w:val="44EC9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441940"/>
    <w:multiLevelType w:val="hybridMultilevel"/>
    <w:tmpl w:val="E022F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0212F5"/>
    <w:multiLevelType w:val="hybridMultilevel"/>
    <w:tmpl w:val="E91ED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701040"/>
    <w:multiLevelType w:val="hybridMultilevel"/>
    <w:tmpl w:val="19F4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4"/>
  </w:num>
  <w:num w:numId="4">
    <w:abstractNumId w:val="17"/>
  </w:num>
  <w:num w:numId="5">
    <w:abstractNumId w:val="16"/>
  </w:num>
  <w:num w:numId="6">
    <w:abstractNumId w:val="20"/>
  </w:num>
  <w:num w:numId="7">
    <w:abstractNumId w:val="6"/>
  </w:num>
  <w:num w:numId="8">
    <w:abstractNumId w:val="18"/>
  </w:num>
  <w:num w:numId="9">
    <w:abstractNumId w:val="2"/>
  </w:num>
  <w:num w:numId="10">
    <w:abstractNumId w:val="19"/>
  </w:num>
  <w:num w:numId="11">
    <w:abstractNumId w:val="21"/>
  </w:num>
  <w:num w:numId="12">
    <w:abstractNumId w:val="22"/>
  </w:num>
  <w:num w:numId="13">
    <w:abstractNumId w:val="0"/>
  </w:num>
  <w:num w:numId="14">
    <w:abstractNumId w:val="10"/>
  </w:num>
  <w:num w:numId="15">
    <w:abstractNumId w:val="4"/>
  </w:num>
  <w:num w:numId="16">
    <w:abstractNumId w:val="7"/>
  </w:num>
  <w:num w:numId="17">
    <w:abstractNumId w:val="1"/>
  </w:num>
  <w:num w:numId="18">
    <w:abstractNumId w:val="8"/>
  </w:num>
  <w:num w:numId="19">
    <w:abstractNumId w:val="9"/>
  </w:num>
  <w:num w:numId="20">
    <w:abstractNumId w:val="11"/>
  </w:num>
  <w:num w:numId="21">
    <w:abstractNumId w:val="5"/>
  </w:num>
  <w:num w:numId="22">
    <w:abstractNumId w:val="1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C6A"/>
    <w:rsid w:val="00017AEA"/>
    <w:rsid w:val="000411AF"/>
    <w:rsid w:val="000D730C"/>
    <w:rsid w:val="00105F02"/>
    <w:rsid w:val="00164852"/>
    <w:rsid w:val="00174915"/>
    <w:rsid w:val="00181123"/>
    <w:rsid w:val="001B2256"/>
    <w:rsid w:val="0023094B"/>
    <w:rsid w:val="002751C6"/>
    <w:rsid w:val="002D4F29"/>
    <w:rsid w:val="0034302A"/>
    <w:rsid w:val="00344F41"/>
    <w:rsid w:val="003E19B5"/>
    <w:rsid w:val="00435EF5"/>
    <w:rsid w:val="00487B8D"/>
    <w:rsid w:val="004C46EA"/>
    <w:rsid w:val="004F0C36"/>
    <w:rsid w:val="00592F2A"/>
    <w:rsid w:val="006F5F12"/>
    <w:rsid w:val="0070679B"/>
    <w:rsid w:val="009A4785"/>
    <w:rsid w:val="009D3B68"/>
    <w:rsid w:val="00A37A71"/>
    <w:rsid w:val="00A646A1"/>
    <w:rsid w:val="00AB55C5"/>
    <w:rsid w:val="00AC665F"/>
    <w:rsid w:val="00AF5FED"/>
    <w:rsid w:val="00B523EA"/>
    <w:rsid w:val="00B57D63"/>
    <w:rsid w:val="00B76682"/>
    <w:rsid w:val="00BB097A"/>
    <w:rsid w:val="00C46764"/>
    <w:rsid w:val="00CB72DF"/>
    <w:rsid w:val="00CD695A"/>
    <w:rsid w:val="00D752CB"/>
    <w:rsid w:val="00DD20A1"/>
    <w:rsid w:val="00DD2340"/>
    <w:rsid w:val="00E056F4"/>
    <w:rsid w:val="00E06EA3"/>
    <w:rsid w:val="00E10E70"/>
    <w:rsid w:val="00E44B69"/>
    <w:rsid w:val="00E71C6A"/>
    <w:rsid w:val="00E9056B"/>
    <w:rsid w:val="00F04423"/>
    <w:rsid w:val="00F04AB0"/>
    <w:rsid w:val="00F63DF0"/>
    <w:rsid w:val="00F73336"/>
    <w:rsid w:val="00FC03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606CB0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730C"/>
    <w:pPr>
      <w:ind w:left="720"/>
      <w:contextualSpacing/>
    </w:pPr>
  </w:style>
  <w:style w:type="paragraph" w:styleId="Footer">
    <w:name w:val="footer"/>
    <w:basedOn w:val="Normal"/>
    <w:link w:val="FooterChar"/>
    <w:uiPriority w:val="99"/>
    <w:unhideWhenUsed/>
    <w:rsid w:val="00B76682"/>
    <w:pPr>
      <w:tabs>
        <w:tab w:val="center" w:pos="4320"/>
        <w:tab w:val="right" w:pos="8640"/>
      </w:tabs>
    </w:pPr>
  </w:style>
  <w:style w:type="character" w:customStyle="1" w:styleId="FooterChar">
    <w:name w:val="Footer Char"/>
    <w:basedOn w:val="DefaultParagraphFont"/>
    <w:link w:val="Footer"/>
    <w:uiPriority w:val="99"/>
    <w:rsid w:val="00B76682"/>
    <w:rPr>
      <w:lang w:val="fr-CA"/>
    </w:rPr>
  </w:style>
  <w:style w:type="character" w:styleId="PageNumber">
    <w:name w:val="page number"/>
    <w:basedOn w:val="DefaultParagraphFont"/>
    <w:uiPriority w:val="99"/>
    <w:semiHidden/>
    <w:unhideWhenUsed/>
    <w:rsid w:val="00B7668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730C"/>
    <w:pPr>
      <w:ind w:left="720"/>
      <w:contextualSpacing/>
    </w:pPr>
  </w:style>
  <w:style w:type="paragraph" w:styleId="Footer">
    <w:name w:val="footer"/>
    <w:basedOn w:val="Normal"/>
    <w:link w:val="FooterChar"/>
    <w:uiPriority w:val="99"/>
    <w:unhideWhenUsed/>
    <w:rsid w:val="00B76682"/>
    <w:pPr>
      <w:tabs>
        <w:tab w:val="center" w:pos="4320"/>
        <w:tab w:val="right" w:pos="8640"/>
      </w:tabs>
    </w:pPr>
  </w:style>
  <w:style w:type="character" w:customStyle="1" w:styleId="FooterChar">
    <w:name w:val="Footer Char"/>
    <w:basedOn w:val="DefaultParagraphFont"/>
    <w:link w:val="Footer"/>
    <w:uiPriority w:val="99"/>
    <w:rsid w:val="00B76682"/>
    <w:rPr>
      <w:lang w:val="fr-CA"/>
    </w:rPr>
  </w:style>
  <w:style w:type="character" w:styleId="PageNumber">
    <w:name w:val="page number"/>
    <w:basedOn w:val="DefaultParagraphFont"/>
    <w:uiPriority w:val="99"/>
    <w:semiHidden/>
    <w:unhideWhenUsed/>
    <w:rsid w:val="00B76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310</TotalTime>
  <Pages>10</Pages>
  <Words>3238</Words>
  <Characters>18461</Characters>
  <Application>Microsoft Macintosh Word</Application>
  <DocSecurity>0</DocSecurity>
  <Lines>153</Lines>
  <Paragraphs>43</Paragraphs>
  <ScaleCrop>false</ScaleCrop>
  <Company/>
  <LinksUpToDate>false</LinksUpToDate>
  <CharactersWithSpaces>21656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Wassim Karkache</dc:creator>
  <cp:keywords/>
  <dc:description/>
  <cp:lastModifiedBy>Wassim Karkache</cp:lastModifiedBy>
  <cp:revision>22</cp:revision>
  <dcterms:created xsi:type="dcterms:W3CDTF">2013-03-31T02:02:00Z</dcterms:created>
  <dcterms:modified xsi:type="dcterms:W3CDTF">2013-04-14T17:51:00Z</dcterms:modified>
</cp:coreProperties>
</file>